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56"/>
          <w:szCs w:val="72"/>
        </w:rPr>
      </w:pPr>
      <w:r w:rsidRPr="001009C1">
        <w:rPr>
          <w:b/>
          <w:sz w:val="56"/>
          <w:szCs w:val="72"/>
        </w:rPr>
        <w:t xml:space="preserve">Годовой отчет </w:t>
      </w:r>
      <w:r w:rsidRPr="001009C1">
        <w:rPr>
          <w:b/>
          <w:sz w:val="56"/>
          <w:szCs w:val="72"/>
        </w:rPr>
        <w:br/>
        <w:t>о реализации муниципальной программы «</w:t>
      </w:r>
      <w:r w:rsidR="00E831D3" w:rsidRPr="001009C1">
        <w:rPr>
          <w:b/>
          <w:bCs/>
          <w:sz w:val="56"/>
          <w:szCs w:val="72"/>
        </w:rPr>
        <w:t xml:space="preserve">Формирование современной городской среды </w:t>
      </w:r>
      <w:r w:rsidR="009C3751" w:rsidRPr="001009C1">
        <w:rPr>
          <w:b/>
          <w:bCs/>
          <w:sz w:val="56"/>
          <w:szCs w:val="72"/>
        </w:rPr>
        <w:br/>
      </w:r>
      <w:r w:rsidR="00E831D3" w:rsidRPr="001009C1">
        <w:rPr>
          <w:b/>
          <w:bCs/>
          <w:sz w:val="56"/>
          <w:szCs w:val="72"/>
        </w:rPr>
        <w:t>города Ростова-на-Дону</w:t>
      </w:r>
      <w:r w:rsidR="00E831D3" w:rsidRPr="001009C1">
        <w:rPr>
          <w:b/>
          <w:sz w:val="56"/>
          <w:szCs w:val="72"/>
        </w:rPr>
        <w:t xml:space="preserve">» </w:t>
      </w:r>
      <w:r w:rsidR="00E831D3" w:rsidRPr="001009C1">
        <w:rPr>
          <w:b/>
          <w:sz w:val="56"/>
          <w:szCs w:val="72"/>
        </w:rPr>
        <w:br/>
        <w:t>за 20</w:t>
      </w:r>
      <w:r w:rsidR="003867F0" w:rsidRPr="001009C1">
        <w:rPr>
          <w:b/>
          <w:sz w:val="56"/>
          <w:szCs w:val="72"/>
        </w:rPr>
        <w:t>2</w:t>
      </w:r>
      <w:r w:rsidR="002A4133" w:rsidRPr="001009C1">
        <w:rPr>
          <w:b/>
          <w:sz w:val="56"/>
          <w:szCs w:val="72"/>
        </w:rPr>
        <w:t>5</w:t>
      </w:r>
      <w:r w:rsidRPr="001009C1">
        <w:rPr>
          <w:b/>
          <w:sz w:val="56"/>
          <w:szCs w:val="72"/>
        </w:rPr>
        <w:t xml:space="preserve"> год </w:t>
      </w: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831D3" w:rsidRPr="001009C1" w:rsidRDefault="00E831D3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831D3" w:rsidRPr="001009C1" w:rsidRDefault="00E831D3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ind w:left="-284" w:firstLine="284"/>
        <w:jc w:val="center"/>
        <w:rPr>
          <w:b/>
          <w:sz w:val="28"/>
          <w:szCs w:val="28"/>
        </w:rPr>
      </w:pPr>
    </w:p>
    <w:p w:rsidR="00EE13CA" w:rsidRPr="001009C1" w:rsidRDefault="00EE13CA" w:rsidP="00EE13CA">
      <w:pPr>
        <w:pStyle w:val="a4"/>
        <w:rPr>
          <w:b/>
          <w:sz w:val="28"/>
          <w:szCs w:val="28"/>
        </w:rPr>
      </w:pPr>
    </w:p>
    <w:p w:rsidR="00B42F64" w:rsidRPr="001009C1" w:rsidRDefault="00B42F64" w:rsidP="00B42F64">
      <w:pPr>
        <w:shd w:val="clear" w:color="auto" w:fill="FFFFFF"/>
        <w:tabs>
          <w:tab w:val="left" w:pos="709"/>
        </w:tabs>
        <w:ind w:right="54" w:firstLine="709"/>
        <w:jc w:val="center"/>
        <w:rPr>
          <w:b/>
          <w:sz w:val="28"/>
          <w:szCs w:val="28"/>
        </w:rPr>
      </w:pPr>
    </w:p>
    <w:p w:rsidR="004D4491" w:rsidRPr="001009C1" w:rsidRDefault="00AF409A" w:rsidP="00EE13CA">
      <w:pPr>
        <w:spacing w:line="276" w:lineRule="auto"/>
        <w:ind w:firstLine="709"/>
        <w:jc w:val="center"/>
        <w:rPr>
          <w:b/>
        </w:rPr>
      </w:pPr>
      <w:r w:rsidRPr="001009C1">
        <w:rPr>
          <w:b/>
        </w:rPr>
        <w:lastRenderedPageBreak/>
        <w:t>Раздел 1. Основные положения муниципальной программы</w:t>
      </w:r>
    </w:p>
    <w:p w:rsidR="00EE13CA" w:rsidRPr="001009C1" w:rsidRDefault="00EE13CA" w:rsidP="00EE13CA">
      <w:pPr>
        <w:spacing w:line="276" w:lineRule="auto"/>
        <w:ind w:firstLine="709"/>
        <w:jc w:val="center"/>
        <w:rPr>
          <w:b/>
        </w:rPr>
      </w:pPr>
    </w:p>
    <w:p w:rsidR="004D4491" w:rsidRPr="001009C1" w:rsidRDefault="009D21BD" w:rsidP="00E831D3">
      <w:pPr>
        <w:spacing w:line="276" w:lineRule="auto"/>
        <w:ind w:firstLine="709"/>
        <w:jc w:val="both"/>
      </w:pPr>
      <w:r w:rsidRPr="001009C1">
        <w:rPr>
          <w:u w:val="single"/>
        </w:rPr>
        <w:t>1.1 </w:t>
      </w:r>
      <w:r w:rsidR="004D4491" w:rsidRPr="001009C1">
        <w:rPr>
          <w:u w:val="single"/>
        </w:rPr>
        <w:t>Общие сведения</w:t>
      </w:r>
      <w:r w:rsidR="004D4491" w:rsidRPr="001009C1">
        <w:t xml:space="preserve"> –</w:t>
      </w:r>
      <w:r w:rsidR="00775236" w:rsidRPr="001009C1">
        <w:t xml:space="preserve"> </w:t>
      </w:r>
      <w:r w:rsidR="00E831D3" w:rsidRPr="001009C1">
        <w:t xml:space="preserve">Постановление Администрации города Ростова-на-Дону </w:t>
      </w:r>
      <w:r w:rsidR="00E831D3" w:rsidRPr="001009C1">
        <w:br/>
        <w:t xml:space="preserve">от 25.12.2017 № 1361 «Об утверждении муниципальной программы «Формирование современной городской </w:t>
      </w:r>
      <w:r w:rsidR="00241AEE" w:rsidRPr="001009C1">
        <w:t>среды города Ростова-на-Дону»; с</w:t>
      </w:r>
      <w:r w:rsidR="00E831D3" w:rsidRPr="001009C1">
        <w:t>рок реализации: 2018-20</w:t>
      </w:r>
      <w:r w:rsidR="005026B3" w:rsidRPr="001009C1">
        <w:t>30</w:t>
      </w:r>
      <w:r w:rsidR="00E831D3" w:rsidRPr="001009C1">
        <w:t xml:space="preserve"> гг</w:t>
      </w:r>
      <w:r w:rsidR="00775236" w:rsidRPr="001009C1">
        <w:t>.</w:t>
      </w:r>
    </w:p>
    <w:p w:rsidR="00AF409A" w:rsidRPr="001009C1" w:rsidRDefault="009D21BD" w:rsidP="004D4491">
      <w:pPr>
        <w:spacing w:line="276" w:lineRule="auto"/>
        <w:ind w:firstLine="709"/>
        <w:jc w:val="both"/>
        <w:rPr>
          <w:b/>
        </w:rPr>
      </w:pPr>
      <w:r w:rsidRPr="001009C1">
        <w:rPr>
          <w:u w:val="single"/>
        </w:rPr>
        <w:t>1.2 </w:t>
      </w:r>
      <w:r w:rsidR="00AF409A" w:rsidRPr="001009C1">
        <w:rPr>
          <w:u w:val="single"/>
        </w:rPr>
        <w:t>Цель муниципальной программы</w:t>
      </w:r>
      <w:r w:rsidR="00E831D3" w:rsidRPr="001009C1">
        <w:t xml:space="preserve"> </w:t>
      </w:r>
      <w:r w:rsidR="004D4491" w:rsidRPr="001009C1">
        <w:t>–</w:t>
      </w:r>
      <w:r w:rsidR="00E831D3" w:rsidRPr="001009C1">
        <w:rPr>
          <w:b/>
        </w:rPr>
        <w:t xml:space="preserve"> </w:t>
      </w:r>
      <w:r w:rsidR="00E831D3" w:rsidRPr="001009C1">
        <w:t>Повышение качества и комфорта проживания населения на территории города Ростова-на-Дону</w:t>
      </w:r>
      <w:r w:rsidR="00AF409A" w:rsidRPr="001009C1">
        <w:t>.</w:t>
      </w:r>
    </w:p>
    <w:p w:rsidR="00AF409A" w:rsidRPr="001009C1" w:rsidRDefault="00EE13CA" w:rsidP="00EE13CA">
      <w:pPr>
        <w:spacing w:line="276" w:lineRule="auto"/>
        <w:ind w:firstLine="709"/>
        <w:jc w:val="both"/>
      </w:pPr>
      <w:r w:rsidRPr="001009C1">
        <w:rPr>
          <w:u w:val="single"/>
        </w:rPr>
        <w:t>1.3 </w:t>
      </w:r>
      <w:r w:rsidR="00AF409A" w:rsidRPr="001009C1">
        <w:rPr>
          <w:u w:val="single"/>
        </w:rPr>
        <w:t>Ответственный испол</w:t>
      </w:r>
      <w:r w:rsidRPr="001009C1">
        <w:rPr>
          <w:u w:val="single"/>
        </w:rPr>
        <w:t>нитель муниципальной программы</w:t>
      </w:r>
      <w:r w:rsidRPr="001009C1">
        <w:t xml:space="preserve"> – </w:t>
      </w:r>
      <w:r w:rsidR="00AF409A" w:rsidRPr="001009C1">
        <w:t xml:space="preserve">Департамент жилищно-коммунального хозяйства и энергетики города </w:t>
      </w:r>
      <w:r w:rsidRPr="001009C1">
        <w:t>Ростова-на-Дону.</w:t>
      </w:r>
    </w:p>
    <w:p w:rsidR="004D4491" w:rsidRPr="001009C1" w:rsidRDefault="009D21BD" w:rsidP="004D4491">
      <w:pPr>
        <w:spacing w:line="276" w:lineRule="auto"/>
        <w:ind w:firstLine="709"/>
        <w:jc w:val="both"/>
        <w:rPr>
          <w:u w:val="single"/>
        </w:rPr>
      </w:pPr>
      <w:r w:rsidRPr="001009C1">
        <w:rPr>
          <w:u w:val="single"/>
        </w:rPr>
        <w:t>1.4 </w:t>
      </w:r>
      <w:r w:rsidR="004D4491" w:rsidRPr="001009C1">
        <w:rPr>
          <w:u w:val="single"/>
        </w:rPr>
        <w:t>Задачи муниципальной программы:</w:t>
      </w:r>
    </w:p>
    <w:p w:rsidR="00E831D3" w:rsidRPr="001009C1" w:rsidRDefault="009F67AE" w:rsidP="00E831D3">
      <w:pPr>
        <w:spacing w:line="276" w:lineRule="auto"/>
        <w:ind w:firstLine="709"/>
        <w:jc w:val="both"/>
      </w:pPr>
      <w:r w:rsidRPr="001009C1">
        <w:t>- </w:t>
      </w:r>
      <w:r w:rsidR="00E831D3" w:rsidRPr="001009C1">
        <w:t>Формирование благоустроенного облика территории города Ростова-на-Дону.</w:t>
      </w:r>
    </w:p>
    <w:p w:rsidR="00E831D3" w:rsidRPr="001009C1" w:rsidRDefault="009F67AE" w:rsidP="00E831D3">
      <w:pPr>
        <w:spacing w:line="276" w:lineRule="auto"/>
        <w:ind w:firstLine="709"/>
        <w:jc w:val="both"/>
      </w:pPr>
      <w:r w:rsidRPr="001009C1">
        <w:t>- </w:t>
      </w:r>
      <w:r w:rsidR="00E831D3" w:rsidRPr="001009C1">
        <w:t>Благоустройство дворовых и общественных территорий города Ростова-на-Дону.</w:t>
      </w:r>
    </w:p>
    <w:p w:rsidR="00E831D3" w:rsidRPr="001009C1" w:rsidRDefault="009F67AE" w:rsidP="00E831D3">
      <w:pPr>
        <w:spacing w:line="276" w:lineRule="auto"/>
        <w:ind w:firstLine="709"/>
        <w:jc w:val="both"/>
      </w:pPr>
      <w:r w:rsidRPr="001009C1">
        <w:t>- </w:t>
      </w:r>
      <w:r w:rsidR="00E831D3" w:rsidRPr="001009C1">
        <w:t xml:space="preserve">Повышение уровня вовлеченности заинтересованных граждан, организаций </w:t>
      </w:r>
      <w:r w:rsidR="00E831D3" w:rsidRPr="001009C1">
        <w:br/>
        <w:t>в реализацию мероприятий по благоустройству территории города Ростова-на-Дону</w:t>
      </w:r>
    </w:p>
    <w:p w:rsidR="004D4491" w:rsidRPr="001009C1" w:rsidRDefault="009D21BD" w:rsidP="004D4491">
      <w:pPr>
        <w:spacing w:line="276" w:lineRule="auto"/>
        <w:ind w:firstLine="709"/>
        <w:jc w:val="both"/>
        <w:rPr>
          <w:u w:val="single"/>
        </w:rPr>
      </w:pPr>
      <w:r w:rsidRPr="001009C1">
        <w:rPr>
          <w:u w:val="single"/>
        </w:rPr>
        <w:t>1.5 </w:t>
      </w:r>
      <w:r w:rsidR="004D4491" w:rsidRPr="001009C1">
        <w:rPr>
          <w:u w:val="single"/>
        </w:rPr>
        <w:t>Подпр</w:t>
      </w:r>
      <w:r w:rsidR="00EE13CA" w:rsidRPr="001009C1">
        <w:rPr>
          <w:u w:val="single"/>
        </w:rPr>
        <w:t>ограммы муниципальной программы:</w:t>
      </w:r>
    </w:p>
    <w:p w:rsidR="00E831D3" w:rsidRPr="001009C1" w:rsidRDefault="00E831D3" w:rsidP="00E831D3">
      <w:pPr>
        <w:spacing w:line="276" w:lineRule="auto"/>
        <w:ind w:firstLine="709"/>
        <w:jc w:val="both"/>
      </w:pPr>
      <w:r w:rsidRPr="001009C1">
        <w:t>Подпрограмма № 1</w:t>
      </w:r>
      <w:r w:rsidR="00B933FB" w:rsidRPr="001009C1">
        <w:t> </w:t>
      </w:r>
      <w:r w:rsidRPr="001009C1">
        <w:t xml:space="preserve">«Благоустройство </w:t>
      </w:r>
      <w:r w:rsidR="00DF6004" w:rsidRPr="001009C1">
        <w:t xml:space="preserve">общественных территорий города </w:t>
      </w:r>
      <w:r w:rsidR="00B933FB" w:rsidRPr="001009C1">
        <w:br/>
      </w:r>
      <w:r w:rsidRPr="001009C1">
        <w:t>Ростова-на-Дону».</w:t>
      </w:r>
    </w:p>
    <w:p w:rsidR="00E831D3" w:rsidRPr="001009C1" w:rsidRDefault="00E831D3" w:rsidP="00E831D3">
      <w:pPr>
        <w:spacing w:line="276" w:lineRule="auto"/>
        <w:ind w:firstLine="709"/>
        <w:jc w:val="both"/>
      </w:pPr>
      <w:r w:rsidRPr="001009C1">
        <w:t>Подпрограмма № 2 «Благоустройство дворовых территорий многоквартирных домов города Ростова-на-Дону».</w:t>
      </w:r>
    </w:p>
    <w:p w:rsidR="009D21BD" w:rsidRPr="001009C1" w:rsidRDefault="009D21BD" w:rsidP="00E831D3">
      <w:pPr>
        <w:spacing w:line="276" w:lineRule="auto"/>
        <w:ind w:firstLine="709"/>
        <w:jc w:val="both"/>
      </w:pPr>
      <w:r w:rsidRPr="001009C1">
        <w:t>Подпрограмма № 3 «Благоустройство территорий города Ростова-на-Дону в рамках инициативных проектов»</w:t>
      </w:r>
      <w:r w:rsidR="005026B3" w:rsidRPr="001009C1">
        <w:t>.</w:t>
      </w:r>
    </w:p>
    <w:p w:rsidR="00EE13CA" w:rsidRPr="001009C1" w:rsidRDefault="00EE13CA" w:rsidP="004D4491">
      <w:pPr>
        <w:spacing w:line="276" w:lineRule="auto"/>
        <w:ind w:firstLine="709"/>
        <w:jc w:val="both"/>
        <w:rPr>
          <w:b/>
        </w:rPr>
      </w:pPr>
    </w:p>
    <w:p w:rsidR="00775236" w:rsidRPr="001009C1" w:rsidRDefault="00775236" w:rsidP="00EE13CA">
      <w:pPr>
        <w:spacing w:line="276" w:lineRule="auto"/>
        <w:ind w:firstLine="709"/>
        <w:jc w:val="center"/>
        <w:rPr>
          <w:b/>
        </w:rPr>
      </w:pPr>
      <w:r w:rsidRPr="001009C1">
        <w:rPr>
          <w:b/>
        </w:rPr>
        <w:t>Раздел 2. Сведения о ходе реа</w:t>
      </w:r>
      <w:r w:rsidR="00EE13CA" w:rsidRPr="001009C1">
        <w:rPr>
          <w:b/>
        </w:rPr>
        <w:t>лизации муниципальной программы</w:t>
      </w:r>
    </w:p>
    <w:p w:rsidR="00EE13CA" w:rsidRPr="001009C1" w:rsidRDefault="00EE13CA" w:rsidP="00EE13CA">
      <w:pPr>
        <w:spacing w:line="276" w:lineRule="auto"/>
        <w:ind w:firstLine="709"/>
        <w:jc w:val="center"/>
        <w:rPr>
          <w:b/>
        </w:rPr>
      </w:pPr>
    </w:p>
    <w:p w:rsidR="0046615E" w:rsidRPr="001009C1" w:rsidRDefault="0046615E" w:rsidP="0046615E">
      <w:pPr>
        <w:spacing w:line="276" w:lineRule="auto"/>
        <w:ind w:firstLine="709"/>
        <w:jc w:val="both"/>
        <w:rPr>
          <w:u w:val="single"/>
        </w:rPr>
      </w:pPr>
      <w:r w:rsidRPr="001009C1">
        <w:rPr>
          <w:u w:val="single"/>
        </w:rPr>
        <w:t>2.1 Сведения о степени реализации основных мероприятий программы</w:t>
      </w:r>
    </w:p>
    <w:p w:rsidR="00833BB7" w:rsidRPr="001009C1" w:rsidRDefault="001D0142" w:rsidP="00833BB7">
      <w:pPr>
        <w:spacing w:line="276" w:lineRule="auto"/>
        <w:ind w:firstLine="709"/>
        <w:jc w:val="both"/>
      </w:pPr>
      <w:r w:rsidRPr="001009C1">
        <w:t>2.1.1. </w:t>
      </w:r>
      <w:r w:rsidR="00833BB7" w:rsidRPr="001009C1">
        <w:t>Подпрограмма</w:t>
      </w:r>
      <w:r w:rsidR="00E1395B" w:rsidRPr="001009C1">
        <w:t xml:space="preserve"> № 1 «Благоустройство общественных территорий города Ростова-на-Дону»</w:t>
      </w:r>
      <w:r w:rsidR="00833BB7" w:rsidRPr="001009C1">
        <w:t>.</w:t>
      </w:r>
    </w:p>
    <w:p w:rsidR="00BF14E1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В 2025 году в рамках реализации национального проекта «Инфраструктура </w:t>
      </w:r>
      <w:r w:rsidRPr="001009C1">
        <w:rPr>
          <w:bCs/>
        </w:rPr>
        <w:br/>
        <w:t xml:space="preserve">для жизни» и регионального проекта «Формирование комфортной городской среды» завершены работы по благоустройству 3 общественных территорий: </w:t>
      </w:r>
    </w:p>
    <w:p w:rsidR="00153F6B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– Благоустройство общественной территории «Сквер им. </w:t>
      </w:r>
      <w:proofErr w:type="spellStart"/>
      <w:r w:rsidRPr="001009C1">
        <w:rPr>
          <w:bCs/>
        </w:rPr>
        <w:t>Оганова</w:t>
      </w:r>
      <w:proofErr w:type="spellEnd"/>
      <w:r w:rsidRPr="001009C1">
        <w:rPr>
          <w:bCs/>
        </w:rPr>
        <w:t xml:space="preserve">», по адресному ориентиру: Ростовская обл., г. Ростов-на-Дону, Октябрьский район, близ ул. </w:t>
      </w:r>
      <w:proofErr w:type="spellStart"/>
      <w:r w:rsidRPr="001009C1">
        <w:rPr>
          <w:bCs/>
        </w:rPr>
        <w:t>Оганова</w:t>
      </w:r>
      <w:proofErr w:type="spellEnd"/>
      <w:r w:rsidRPr="001009C1">
        <w:rPr>
          <w:bCs/>
        </w:rPr>
        <w:t xml:space="preserve">, 3. </w:t>
      </w:r>
    </w:p>
    <w:p w:rsidR="00BF14E1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Выполнена валка и обрезка деревьев, прокладка </w:t>
      </w:r>
      <w:proofErr w:type="spellStart"/>
      <w:r w:rsidRPr="001009C1">
        <w:rPr>
          <w:bCs/>
        </w:rPr>
        <w:t>тропиночной</w:t>
      </w:r>
      <w:proofErr w:type="spellEnd"/>
      <w:r w:rsidRPr="001009C1">
        <w:rPr>
          <w:bCs/>
        </w:rPr>
        <w:t xml:space="preserve"> сети, укладка плитки, установка </w:t>
      </w:r>
      <w:proofErr w:type="spellStart"/>
      <w:r w:rsidRPr="001009C1">
        <w:rPr>
          <w:bCs/>
        </w:rPr>
        <w:t>поребриков</w:t>
      </w:r>
      <w:proofErr w:type="spellEnd"/>
      <w:r w:rsidRPr="001009C1">
        <w:rPr>
          <w:bCs/>
        </w:rPr>
        <w:t xml:space="preserve">, подсыпка грунта, обустройство основания под </w:t>
      </w:r>
      <w:proofErr w:type="spellStart"/>
      <w:r w:rsidRPr="001009C1">
        <w:rPr>
          <w:bCs/>
        </w:rPr>
        <w:t>скейт</w:t>
      </w:r>
      <w:proofErr w:type="spellEnd"/>
      <w:r w:rsidRPr="001009C1">
        <w:rPr>
          <w:bCs/>
        </w:rPr>
        <w:t xml:space="preserve">-площадку, установка малых архитектурных форм, обустройство резинового покрытия, установка детского игрового оборудования, монтаж </w:t>
      </w:r>
      <w:proofErr w:type="spellStart"/>
      <w:r w:rsidRPr="001009C1">
        <w:rPr>
          <w:bCs/>
        </w:rPr>
        <w:t>скейт</w:t>
      </w:r>
      <w:proofErr w:type="spellEnd"/>
      <w:r w:rsidRPr="001009C1">
        <w:rPr>
          <w:bCs/>
        </w:rPr>
        <w:t>-площадки, освещение, озеленение.</w:t>
      </w:r>
    </w:p>
    <w:p w:rsidR="00153F6B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– Благоустройство сквера по адресу: г. Ростов-на-Дону, пр-т Буденновский, 2. </w:t>
      </w:r>
    </w:p>
    <w:p w:rsidR="00BF14E1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Выполнен ремонт лестниц, восстановлено освещение и система </w:t>
      </w:r>
      <w:proofErr w:type="spellStart"/>
      <w:r w:rsidRPr="001009C1">
        <w:rPr>
          <w:bCs/>
        </w:rPr>
        <w:t>автополива</w:t>
      </w:r>
      <w:proofErr w:type="spellEnd"/>
      <w:r w:rsidRPr="001009C1">
        <w:rPr>
          <w:bCs/>
        </w:rPr>
        <w:t xml:space="preserve">, выполнена укладка тротуарной плитки, монтаж детского игрового оборудования </w:t>
      </w:r>
      <w:r w:rsidRPr="001009C1">
        <w:rPr>
          <w:bCs/>
        </w:rPr>
        <w:br/>
        <w:t xml:space="preserve">и резинового покрытия, ремонт подпорных стен (очистка и покраска), установка МАФ </w:t>
      </w:r>
      <w:r w:rsidRPr="001009C1">
        <w:rPr>
          <w:bCs/>
        </w:rPr>
        <w:br/>
        <w:t>и монтаж облицовочных плит на подпорных стенках, посадка зеленых насаждений.</w:t>
      </w:r>
    </w:p>
    <w:p w:rsidR="00153F6B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– Благоустройство общественной территории с КН 61:44:0000000:165557 Советского района г. Ростова-на-Дону по ул. Зорге (в створе улиц пр. Стачки до МКД № 9). </w:t>
      </w:r>
    </w:p>
    <w:p w:rsidR="00BF14E1" w:rsidRPr="001009C1" w:rsidRDefault="00BF14E1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Выполнена валка и обрезка деревьев, устройство детской игровой и спортивной площадки, </w:t>
      </w:r>
      <w:proofErr w:type="spellStart"/>
      <w:r w:rsidRPr="001009C1">
        <w:rPr>
          <w:bCs/>
        </w:rPr>
        <w:t>скейт</w:t>
      </w:r>
      <w:proofErr w:type="spellEnd"/>
      <w:r w:rsidRPr="001009C1">
        <w:rPr>
          <w:bCs/>
        </w:rPr>
        <w:t xml:space="preserve">-площадки (памп-трек), обустройство резинового покрытия, установлены детские игровые элементы, малые архитектурные формы, стойка с баскетбольным кольцом, </w:t>
      </w:r>
      <w:r w:rsidRPr="001009C1">
        <w:rPr>
          <w:bCs/>
        </w:rPr>
        <w:lastRenderedPageBreak/>
        <w:t xml:space="preserve">ограждение спортивной площадки, выполнена прокладка коммуникаций, </w:t>
      </w:r>
      <w:proofErr w:type="spellStart"/>
      <w:r w:rsidRPr="001009C1">
        <w:rPr>
          <w:bCs/>
        </w:rPr>
        <w:t>тропиночной</w:t>
      </w:r>
      <w:proofErr w:type="spellEnd"/>
      <w:r w:rsidRPr="001009C1">
        <w:rPr>
          <w:bCs/>
        </w:rPr>
        <w:t xml:space="preserve"> сети, велодорожек, укладка плитки, установка бортовых камней, освещение, озеленение.</w:t>
      </w:r>
    </w:p>
    <w:p w:rsidR="00153F6B" w:rsidRPr="001009C1" w:rsidRDefault="00AF4E92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Проведены работы по благоустройству 23 детских игровых площадок по адресам:</w:t>
      </w:r>
    </w:p>
    <w:p w:rsidR="00AF4E92" w:rsidRPr="001009C1" w:rsidRDefault="00AF4E92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- Ворошиловский район (ул.</w:t>
      </w:r>
      <w:r w:rsidR="002A3BA0" w:rsidRPr="001009C1">
        <w:rPr>
          <w:bCs/>
        </w:rPr>
        <w:t> </w:t>
      </w:r>
      <w:r w:rsidRPr="001009C1">
        <w:rPr>
          <w:bCs/>
        </w:rPr>
        <w:t>Орбитальная,</w:t>
      </w:r>
      <w:r w:rsidR="002A3BA0" w:rsidRPr="001009C1">
        <w:rPr>
          <w:bCs/>
        </w:rPr>
        <w:t> </w:t>
      </w:r>
      <w:r w:rsidRPr="001009C1">
        <w:rPr>
          <w:bCs/>
        </w:rPr>
        <w:t>68/3; ул.</w:t>
      </w:r>
      <w:r w:rsidR="002A3BA0" w:rsidRPr="001009C1">
        <w:rPr>
          <w:bCs/>
        </w:rPr>
        <w:t> </w:t>
      </w:r>
      <w:r w:rsidRPr="001009C1">
        <w:rPr>
          <w:bCs/>
        </w:rPr>
        <w:t>Орбитальная,</w:t>
      </w:r>
      <w:r w:rsidR="002A3BA0" w:rsidRPr="001009C1">
        <w:rPr>
          <w:bCs/>
        </w:rPr>
        <w:t> </w:t>
      </w:r>
      <w:r w:rsidRPr="001009C1">
        <w:rPr>
          <w:bCs/>
        </w:rPr>
        <w:t xml:space="preserve">82; </w:t>
      </w:r>
      <w:r w:rsidR="002A3BA0" w:rsidRPr="001009C1">
        <w:rPr>
          <w:bCs/>
        </w:rPr>
        <w:br/>
      </w:r>
      <w:r w:rsidRPr="001009C1">
        <w:rPr>
          <w:bCs/>
        </w:rPr>
        <w:t>ул. Капустина 26/1; Парк «Дружба» (Детская площадка расположенная на юго-восточной стороне парка «Дружба» относительно «Бюста И.Х. Баграмяну»)</w:t>
      </w:r>
      <w:r w:rsidR="002A3BA0" w:rsidRPr="001009C1">
        <w:rPr>
          <w:bCs/>
        </w:rPr>
        <w:t>; Парк «Дружба» (Детская площадка расположенная на юго-западной стороне парка «Дружба» относительно «Бюста И.Х. Баграмяну»));</w:t>
      </w:r>
    </w:p>
    <w:p w:rsidR="002A3BA0" w:rsidRPr="001009C1" w:rsidRDefault="002A3BA0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- Железнодорожный район (ул. Свердловская, 83; пл. Рабочая, 1-б; </w:t>
      </w:r>
      <w:r w:rsidRPr="001009C1">
        <w:rPr>
          <w:bCs/>
        </w:rPr>
        <w:br/>
        <w:t xml:space="preserve">ул. Парижской коммуны, 59А/22а; ул. </w:t>
      </w:r>
      <w:proofErr w:type="spellStart"/>
      <w:r w:rsidRPr="001009C1">
        <w:rPr>
          <w:bCs/>
        </w:rPr>
        <w:t>Доватора</w:t>
      </w:r>
      <w:proofErr w:type="spellEnd"/>
      <w:r w:rsidRPr="001009C1">
        <w:rPr>
          <w:bCs/>
        </w:rPr>
        <w:t xml:space="preserve">, уч. 3; ул. </w:t>
      </w:r>
      <w:proofErr w:type="spellStart"/>
      <w:r w:rsidRPr="001009C1">
        <w:rPr>
          <w:bCs/>
        </w:rPr>
        <w:t>Чебанова</w:t>
      </w:r>
      <w:proofErr w:type="spellEnd"/>
      <w:r w:rsidRPr="001009C1">
        <w:rPr>
          <w:bCs/>
        </w:rPr>
        <w:t xml:space="preserve">-ул. </w:t>
      </w:r>
      <w:proofErr w:type="spellStart"/>
      <w:r w:rsidRPr="001009C1">
        <w:rPr>
          <w:bCs/>
        </w:rPr>
        <w:t>Вагулевского</w:t>
      </w:r>
      <w:proofErr w:type="spellEnd"/>
      <w:r w:rsidRPr="001009C1">
        <w:rPr>
          <w:bCs/>
        </w:rPr>
        <w:t>);</w:t>
      </w:r>
    </w:p>
    <w:p w:rsidR="002A3BA0" w:rsidRPr="001009C1" w:rsidRDefault="002A3BA0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- Кировский район (пер. Крепостной, 51);</w:t>
      </w:r>
    </w:p>
    <w:p w:rsidR="002A3BA0" w:rsidRPr="001009C1" w:rsidRDefault="002A3BA0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- Ленинский район (</w:t>
      </w:r>
      <w:r w:rsidR="009B15AC" w:rsidRPr="001009C1">
        <w:rPr>
          <w:bCs/>
        </w:rPr>
        <w:t xml:space="preserve">пер. Братский, 92, 94; парк </w:t>
      </w:r>
      <w:proofErr w:type="spellStart"/>
      <w:r w:rsidR="009B15AC" w:rsidRPr="001009C1">
        <w:rPr>
          <w:bCs/>
        </w:rPr>
        <w:t>Димитриевский</w:t>
      </w:r>
      <w:proofErr w:type="spellEnd"/>
      <w:r w:rsidR="009B15AC" w:rsidRPr="001009C1">
        <w:rPr>
          <w:bCs/>
        </w:rPr>
        <w:t xml:space="preserve">, расположенный </w:t>
      </w:r>
      <w:r w:rsidR="009B15AC" w:rsidRPr="001009C1">
        <w:rPr>
          <w:bCs/>
        </w:rPr>
        <w:br/>
        <w:t>в створе улиц: ул. Гайдара, ул. Муравьева, ул. Бондаренко и ул. Полевая);</w:t>
      </w:r>
    </w:p>
    <w:p w:rsidR="009B15AC" w:rsidRPr="001009C1" w:rsidRDefault="009B15AC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- Октябрьский район (ул. </w:t>
      </w:r>
      <w:proofErr w:type="spellStart"/>
      <w:r w:rsidRPr="001009C1">
        <w:rPr>
          <w:bCs/>
        </w:rPr>
        <w:t>Юфимцева</w:t>
      </w:r>
      <w:proofErr w:type="spellEnd"/>
      <w:r w:rsidRPr="001009C1">
        <w:rPr>
          <w:bCs/>
        </w:rPr>
        <w:t xml:space="preserve">, 10/1; ул. Козлова, 74; ул. Ларина, 11; </w:t>
      </w:r>
      <w:r w:rsidRPr="001009C1">
        <w:rPr>
          <w:bCs/>
        </w:rPr>
        <w:br/>
        <w:t xml:space="preserve">ул. Мечникова, 77б; ул. Мечникова, 124/171; ул. Профинтерна, 11; пер. </w:t>
      </w:r>
      <w:proofErr w:type="spellStart"/>
      <w:r w:rsidRPr="001009C1">
        <w:rPr>
          <w:bCs/>
        </w:rPr>
        <w:t>Халтуринский</w:t>
      </w:r>
      <w:proofErr w:type="spellEnd"/>
      <w:r w:rsidRPr="001009C1">
        <w:rPr>
          <w:bCs/>
        </w:rPr>
        <w:t>, 214; пр-т Буденновский,</w:t>
      </w:r>
      <w:r w:rsidR="000C473A" w:rsidRPr="001009C1">
        <w:rPr>
          <w:bCs/>
        </w:rPr>
        <w:t> </w:t>
      </w:r>
      <w:r w:rsidRPr="001009C1">
        <w:rPr>
          <w:bCs/>
        </w:rPr>
        <w:t>98а; ул.</w:t>
      </w:r>
      <w:r w:rsidRPr="001009C1">
        <w:t> </w:t>
      </w:r>
      <w:r w:rsidRPr="001009C1">
        <w:rPr>
          <w:bCs/>
        </w:rPr>
        <w:t>Таганрогская,</w:t>
      </w:r>
      <w:r w:rsidR="000C473A" w:rsidRPr="001009C1">
        <w:rPr>
          <w:bCs/>
        </w:rPr>
        <w:t> </w:t>
      </w:r>
      <w:r w:rsidRPr="001009C1">
        <w:rPr>
          <w:bCs/>
        </w:rPr>
        <w:t>116/2; сквер</w:t>
      </w:r>
      <w:r w:rsidR="000C473A" w:rsidRPr="001009C1">
        <w:rPr>
          <w:bCs/>
        </w:rPr>
        <w:t> </w:t>
      </w:r>
      <w:r w:rsidRPr="001009C1">
        <w:rPr>
          <w:bCs/>
        </w:rPr>
        <w:t xml:space="preserve">Комсомольский </w:t>
      </w:r>
      <w:r w:rsidRPr="001009C1">
        <w:rPr>
          <w:bCs/>
        </w:rPr>
        <w:br/>
        <w:t>(ул. Целиноградская, 3)).</w:t>
      </w:r>
    </w:p>
    <w:p w:rsidR="00AF4E92" w:rsidRPr="001009C1" w:rsidRDefault="002E3E49" w:rsidP="00BF14E1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 xml:space="preserve">По двум объектам в Пролетарском районе (парк им. Фрунзе; пляж о. Зеленый) работы не приняты в связи </w:t>
      </w:r>
      <w:r w:rsidR="003F230F" w:rsidRPr="001009C1">
        <w:rPr>
          <w:bCs/>
        </w:rPr>
        <w:t xml:space="preserve">с некачественным выполнением работ </w:t>
      </w:r>
      <w:r w:rsidR="001009C1" w:rsidRPr="001009C1">
        <w:rPr>
          <w:bCs/>
        </w:rPr>
        <w:t>п</w:t>
      </w:r>
      <w:r w:rsidR="003F230F" w:rsidRPr="001009C1">
        <w:rPr>
          <w:bCs/>
        </w:rPr>
        <w:t>одрядчиком.</w:t>
      </w:r>
    </w:p>
    <w:p w:rsidR="003F230F" w:rsidRPr="001009C1" w:rsidRDefault="003F230F" w:rsidP="00BF14E1">
      <w:pPr>
        <w:spacing w:line="276" w:lineRule="auto"/>
        <w:ind w:firstLine="709"/>
        <w:jc w:val="both"/>
        <w:rPr>
          <w:bCs/>
        </w:rPr>
      </w:pPr>
    </w:p>
    <w:p w:rsidR="00BF14E1" w:rsidRPr="001009C1" w:rsidRDefault="00BF14E1" w:rsidP="00BF14E1">
      <w:pPr>
        <w:spacing w:line="276" w:lineRule="auto"/>
        <w:ind w:firstLine="709"/>
        <w:jc w:val="both"/>
      </w:pPr>
      <w:r w:rsidRPr="001009C1">
        <w:t xml:space="preserve">2.1.2. Подпрограмма № 3 «Благоустройство территорий города Ростова-на-Дону </w:t>
      </w:r>
      <w:r w:rsidRPr="001009C1">
        <w:br/>
        <w:t>в рамках инициативных проектов».</w:t>
      </w:r>
    </w:p>
    <w:p w:rsidR="00BF14E1" w:rsidRPr="001009C1" w:rsidRDefault="00BF14E1" w:rsidP="00BF14E1">
      <w:pPr>
        <w:spacing w:line="276" w:lineRule="auto"/>
        <w:ind w:firstLine="709"/>
        <w:jc w:val="both"/>
      </w:pPr>
      <w:r w:rsidRPr="001009C1">
        <w:t>В рамках проекта инициативного бюджетирования «Сделаем вместе» в 2025 году проведены мероприятия по благоустройству 2 объектов:</w:t>
      </w:r>
    </w:p>
    <w:p w:rsidR="00153F6B" w:rsidRPr="001009C1" w:rsidRDefault="00BF14E1" w:rsidP="00BF14E1">
      <w:pPr>
        <w:spacing w:line="276" w:lineRule="auto"/>
        <w:ind w:firstLine="709"/>
        <w:jc w:val="both"/>
      </w:pPr>
      <w:r w:rsidRPr="001009C1">
        <w:t>– Благоустройство общественной территории по ул.</w:t>
      </w:r>
      <w:r w:rsidR="00153F6B" w:rsidRPr="001009C1">
        <w:t> </w:t>
      </w:r>
      <w:r w:rsidRPr="001009C1">
        <w:t xml:space="preserve">Дранко, 112/1, Октябрьского района г. Ростова-на-Дону. </w:t>
      </w:r>
    </w:p>
    <w:p w:rsidR="00BF14E1" w:rsidRPr="001009C1" w:rsidRDefault="00BF14E1" w:rsidP="00BF14E1">
      <w:pPr>
        <w:spacing w:line="276" w:lineRule="auto"/>
        <w:ind w:firstLine="709"/>
        <w:jc w:val="both"/>
      </w:pPr>
      <w:r w:rsidRPr="001009C1">
        <w:t>Выполнены работы по ремонту подпорной стенки, устройство пандуса, укладка плиточного тротуара, установка малых архитектурных форм, освещение, озеленение (высадка деревьев).</w:t>
      </w:r>
    </w:p>
    <w:p w:rsidR="00153F6B" w:rsidRPr="001009C1" w:rsidRDefault="00BF14E1" w:rsidP="00BF14E1">
      <w:pPr>
        <w:spacing w:line="276" w:lineRule="auto"/>
        <w:ind w:firstLine="709"/>
        <w:jc w:val="both"/>
      </w:pPr>
      <w:r w:rsidRPr="001009C1">
        <w:t>– Обустройство детского игрового комплекса по адресу: ул.</w:t>
      </w:r>
      <w:r w:rsidR="00153F6B" w:rsidRPr="001009C1">
        <w:t> </w:t>
      </w:r>
      <w:r w:rsidRPr="001009C1">
        <w:t xml:space="preserve">Пушкинская, 101. </w:t>
      </w:r>
    </w:p>
    <w:p w:rsidR="00BF14E1" w:rsidRPr="001009C1" w:rsidRDefault="00BF14E1" w:rsidP="00BF14E1">
      <w:pPr>
        <w:spacing w:line="276" w:lineRule="auto"/>
        <w:ind w:firstLine="709"/>
        <w:jc w:val="both"/>
      </w:pPr>
      <w:r w:rsidRPr="001009C1">
        <w:t>Выполнена замена прорезиненного покрытия, детского игрового оборудования, установка малых архитектурных форм (лавочки, урны).</w:t>
      </w:r>
    </w:p>
    <w:p w:rsidR="009815BE" w:rsidRPr="001009C1" w:rsidRDefault="009815BE" w:rsidP="009E5DE2">
      <w:pPr>
        <w:spacing w:line="276" w:lineRule="auto"/>
        <w:ind w:firstLine="709"/>
        <w:jc w:val="both"/>
        <w:rPr>
          <w:u w:val="single"/>
        </w:rPr>
      </w:pPr>
    </w:p>
    <w:p w:rsidR="009E5DE2" w:rsidRPr="001009C1" w:rsidRDefault="00E35FD5" w:rsidP="009E5DE2">
      <w:pPr>
        <w:spacing w:line="276" w:lineRule="auto"/>
        <w:ind w:firstLine="709"/>
        <w:jc w:val="both"/>
        <w:rPr>
          <w:u w:val="single"/>
        </w:rPr>
      </w:pPr>
      <w:r w:rsidRPr="001009C1">
        <w:rPr>
          <w:u w:val="single"/>
        </w:rPr>
        <w:t>2.2 </w:t>
      </w:r>
      <w:r w:rsidR="009E5DE2" w:rsidRPr="001009C1">
        <w:rPr>
          <w:u w:val="single"/>
        </w:rPr>
        <w:t>Сведения о степени соответствия запланированному уров</w:t>
      </w:r>
      <w:r w:rsidR="00EE13CA" w:rsidRPr="001009C1">
        <w:rPr>
          <w:u w:val="single"/>
        </w:rPr>
        <w:t>ню значений целевых показателей.</w:t>
      </w:r>
    </w:p>
    <w:p w:rsidR="009E5DE2" w:rsidRPr="001009C1" w:rsidRDefault="00EE13CA" w:rsidP="00C261A7">
      <w:pPr>
        <w:spacing w:line="276" w:lineRule="auto"/>
        <w:ind w:firstLine="709"/>
        <w:jc w:val="both"/>
      </w:pPr>
      <w:r w:rsidRPr="001009C1">
        <w:t>Сведения о степени соответствия фактически</w:t>
      </w:r>
      <w:r w:rsidR="002C0BE6" w:rsidRPr="001009C1">
        <w:t>х значений целевых показателей п</w:t>
      </w:r>
      <w:r w:rsidRPr="001009C1">
        <w:t xml:space="preserve">рограммы запланированному уровню приведены в Приложении 1 «Оценка эффективности достижения целевых показателей муниципальной программы </w:t>
      </w:r>
      <w:r w:rsidR="009E5DE2" w:rsidRPr="001009C1">
        <w:t>«</w:t>
      </w:r>
      <w:r w:rsidR="00AD3655" w:rsidRPr="001009C1">
        <w:rPr>
          <w:bCs/>
        </w:rPr>
        <w:t>Формирование современной городской среды города Ростова-на-Дону</w:t>
      </w:r>
      <w:r w:rsidR="009E5DE2" w:rsidRPr="001009C1">
        <w:rPr>
          <w:bCs/>
        </w:rPr>
        <w:t>»</w:t>
      </w:r>
      <w:r w:rsidR="0010027B" w:rsidRPr="001009C1">
        <w:t xml:space="preserve"> за 20</w:t>
      </w:r>
      <w:r w:rsidR="00FC303D" w:rsidRPr="001009C1">
        <w:t>2</w:t>
      </w:r>
      <w:r w:rsidR="002A4133" w:rsidRPr="001009C1">
        <w:t>5</w:t>
      </w:r>
      <w:r w:rsidR="0010027B" w:rsidRPr="001009C1">
        <w:t xml:space="preserve"> год</w:t>
      </w:r>
      <w:r w:rsidR="002C285D" w:rsidRPr="001009C1">
        <w:t>»</w:t>
      </w:r>
      <w:r w:rsidR="0010027B" w:rsidRPr="001009C1">
        <w:t>.</w:t>
      </w:r>
    </w:p>
    <w:p w:rsidR="008A0F08" w:rsidRPr="001009C1" w:rsidRDefault="004B7C2C" w:rsidP="009C4C15">
      <w:pPr>
        <w:spacing w:line="276" w:lineRule="auto"/>
        <w:ind w:firstLine="709"/>
        <w:jc w:val="both"/>
        <w:rPr>
          <w:color w:val="000000" w:themeColor="text1"/>
        </w:rPr>
      </w:pPr>
      <w:r w:rsidRPr="001009C1">
        <w:t>Суммарная оценка степени достижения целевых показателей муниципальной программы</w:t>
      </w:r>
      <w:r w:rsidR="00C261A7" w:rsidRPr="001009C1">
        <w:t xml:space="preserve"> (</w:t>
      </w:r>
      <w:proofErr w:type="spellStart"/>
      <w:r w:rsidR="00C261A7" w:rsidRPr="001009C1">
        <w:rPr>
          <w:i/>
        </w:rPr>
        <w:t>Эо</w:t>
      </w:r>
      <w:proofErr w:type="spellEnd"/>
      <w:r w:rsidR="00C261A7" w:rsidRPr="001009C1">
        <w:t>)</w:t>
      </w:r>
      <w:r w:rsidRPr="001009C1">
        <w:t xml:space="preserve"> </w:t>
      </w:r>
      <w:r w:rsidR="009E5DE2" w:rsidRPr="001009C1">
        <w:t>за 20</w:t>
      </w:r>
      <w:r w:rsidR="00FC303D" w:rsidRPr="001009C1">
        <w:t>2</w:t>
      </w:r>
      <w:r w:rsidR="002A4133" w:rsidRPr="001009C1">
        <w:t>5</w:t>
      </w:r>
      <w:r w:rsidR="009C4C15" w:rsidRPr="001009C1">
        <w:t xml:space="preserve"> год составила </w:t>
      </w:r>
      <w:r w:rsidR="002A4133" w:rsidRPr="001009C1">
        <w:t>98</w:t>
      </w:r>
      <w:r w:rsidRPr="001009C1">
        <w:t xml:space="preserve">%, </w:t>
      </w:r>
      <w:r w:rsidR="008776A1" w:rsidRPr="001009C1">
        <w:rPr>
          <w:color w:val="000000" w:themeColor="text1"/>
        </w:rPr>
        <w:t>и признается высокой</w:t>
      </w:r>
      <w:r w:rsidR="00B849FA" w:rsidRPr="001009C1">
        <w:rPr>
          <w:color w:val="000000" w:themeColor="text1"/>
        </w:rPr>
        <w:t>.</w:t>
      </w:r>
    </w:p>
    <w:p w:rsidR="00CA6B38" w:rsidRPr="001009C1" w:rsidRDefault="00CA6B38" w:rsidP="0046615E">
      <w:pPr>
        <w:spacing w:line="276" w:lineRule="auto"/>
        <w:ind w:firstLine="709"/>
        <w:jc w:val="both"/>
        <w:rPr>
          <w:u w:val="single"/>
        </w:rPr>
      </w:pPr>
    </w:p>
    <w:p w:rsidR="0046615E" w:rsidRPr="001009C1" w:rsidRDefault="00E35FD5" w:rsidP="0046615E">
      <w:pPr>
        <w:spacing w:line="276" w:lineRule="auto"/>
        <w:ind w:firstLine="709"/>
        <w:jc w:val="both"/>
        <w:rPr>
          <w:u w:val="single"/>
        </w:rPr>
      </w:pPr>
      <w:r w:rsidRPr="001009C1">
        <w:rPr>
          <w:u w:val="single"/>
        </w:rPr>
        <w:t>2.3 </w:t>
      </w:r>
      <w:r w:rsidR="00CF5CFE" w:rsidRPr="001009C1">
        <w:rPr>
          <w:u w:val="single"/>
        </w:rPr>
        <w:t xml:space="preserve">Сведения о степени </w:t>
      </w:r>
      <w:r w:rsidR="0046615E" w:rsidRPr="001009C1">
        <w:rPr>
          <w:u w:val="single"/>
        </w:rPr>
        <w:t>соответствия</w:t>
      </w:r>
      <w:r w:rsidR="008A0F08" w:rsidRPr="001009C1">
        <w:rPr>
          <w:u w:val="single"/>
        </w:rPr>
        <w:t xml:space="preserve"> запланированному уровню затрат </w:t>
      </w:r>
      <w:r w:rsidR="00CF5CFE" w:rsidRPr="001009C1">
        <w:rPr>
          <w:u w:val="single"/>
        </w:rPr>
        <w:br/>
      </w:r>
      <w:r w:rsidR="0046615E" w:rsidRPr="001009C1">
        <w:rPr>
          <w:u w:val="single"/>
        </w:rPr>
        <w:t>и эффективности и</w:t>
      </w:r>
      <w:r w:rsidR="009C4C15" w:rsidRPr="001009C1">
        <w:rPr>
          <w:u w:val="single"/>
        </w:rPr>
        <w:t>спользования бюджетных средств.</w:t>
      </w:r>
    </w:p>
    <w:p w:rsidR="002C285D" w:rsidRPr="001009C1" w:rsidRDefault="0046615E" w:rsidP="00AD3655">
      <w:pPr>
        <w:spacing w:line="276" w:lineRule="auto"/>
        <w:ind w:firstLine="709"/>
        <w:jc w:val="both"/>
      </w:pPr>
      <w:r w:rsidRPr="001009C1">
        <w:t xml:space="preserve">Информация об объемах, запланированных и освоенных бюджетных средств </w:t>
      </w:r>
      <w:r w:rsidR="00147279" w:rsidRPr="001009C1">
        <w:br/>
      </w:r>
      <w:r w:rsidRPr="001009C1">
        <w:t>за отчетный период с разби</w:t>
      </w:r>
      <w:r w:rsidR="008A0F08" w:rsidRPr="001009C1">
        <w:t xml:space="preserve">вкой по мероприятиям приведена </w:t>
      </w:r>
      <w:r w:rsidRPr="001009C1">
        <w:t xml:space="preserve">в </w:t>
      </w:r>
      <w:r w:rsidR="009C4C15" w:rsidRPr="001009C1">
        <w:t xml:space="preserve">Приложении 2 </w:t>
      </w:r>
      <w:r w:rsidR="009C4C15" w:rsidRPr="001009C1">
        <w:rPr>
          <w:bCs/>
        </w:rPr>
        <w:t>«</w:t>
      </w:r>
      <w:r w:rsidR="009C4C15" w:rsidRPr="001009C1">
        <w:t xml:space="preserve">Годовой </w:t>
      </w:r>
      <w:r w:rsidR="009C4C15" w:rsidRPr="001009C1">
        <w:lastRenderedPageBreak/>
        <w:t xml:space="preserve">отчет об освоении денежных средств, направленных на реализацию </w:t>
      </w:r>
      <w:r w:rsidRPr="001009C1">
        <w:t>муниципальной программы «</w:t>
      </w:r>
      <w:r w:rsidR="00AD3655" w:rsidRPr="001009C1">
        <w:rPr>
          <w:bCs/>
        </w:rPr>
        <w:t>Формирование современной городской среды города Ростова-на-Дону</w:t>
      </w:r>
      <w:r w:rsidR="002C285D" w:rsidRPr="001009C1">
        <w:rPr>
          <w:bCs/>
        </w:rPr>
        <w:t>»</w:t>
      </w:r>
      <w:r w:rsidR="002C285D" w:rsidRPr="001009C1">
        <w:t xml:space="preserve"> </w:t>
      </w:r>
      <w:r w:rsidR="002C285D" w:rsidRPr="001009C1">
        <w:br/>
        <w:t>за 202</w:t>
      </w:r>
      <w:r w:rsidR="002A4133" w:rsidRPr="001009C1">
        <w:t>5</w:t>
      </w:r>
      <w:r w:rsidR="002C285D" w:rsidRPr="001009C1">
        <w:t xml:space="preserve"> год».</w:t>
      </w:r>
    </w:p>
    <w:p w:rsidR="002C285D" w:rsidRPr="001009C1" w:rsidRDefault="002C285D" w:rsidP="002C285D">
      <w:pPr>
        <w:spacing w:line="276" w:lineRule="auto"/>
        <w:ind w:firstLine="709"/>
        <w:jc w:val="both"/>
      </w:pPr>
      <w:r w:rsidRPr="001009C1">
        <w:t>Бюджетная эффективность реализации Программы рассчитывается как отношение фактически произведенных в отчетном году бюджетных расходов на реализацию Программы к их плановым значениям.</w:t>
      </w:r>
    </w:p>
    <w:p w:rsidR="002C285D" w:rsidRPr="001009C1" w:rsidRDefault="002C285D" w:rsidP="002C285D">
      <w:pPr>
        <w:spacing w:line="276" w:lineRule="auto"/>
        <w:ind w:firstLine="709"/>
        <w:jc w:val="both"/>
      </w:pPr>
      <w:r w:rsidRPr="001009C1">
        <w:t>Бюджетная эффективность реализации муниципальной программы (</w:t>
      </w:r>
      <w:proofErr w:type="spellStart"/>
      <w:r w:rsidRPr="001009C1">
        <w:rPr>
          <w:i/>
        </w:rPr>
        <w:t>ССуз</w:t>
      </w:r>
      <w:proofErr w:type="spellEnd"/>
      <w:r w:rsidRPr="001009C1">
        <w:t>) за 202</w:t>
      </w:r>
      <w:r w:rsidR="002A4133" w:rsidRPr="001009C1">
        <w:t>5</w:t>
      </w:r>
      <w:r w:rsidRPr="001009C1">
        <w:t xml:space="preserve"> год составила:</w:t>
      </w:r>
    </w:p>
    <w:p w:rsidR="002C285D" w:rsidRPr="001009C1" w:rsidRDefault="002C285D" w:rsidP="002C285D">
      <w:pPr>
        <w:ind w:firstLine="709"/>
        <w:jc w:val="both"/>
        <w:rPr>
          <w:b/>
        </w:rPr>
      </w:pPr>
      <w:proofErr w:type="spellStart"/>
      <w:r w:rsidRPr="001009C1">
        <w:rPr>
          <w:bCs/>
        </w:rPr>
        <w:t>ССуз</w:t>
      </w:r>
      <w:proofErr w:type="spellEnd"/>
      <w:r w:rsidRPr="001009C1">
        <w:rPr>
          <w:bCs/>
        </w:rPr>
        <w:t xml:space="preserve"> = </w:t>
      </w:r>
      <w:r w:rsidR="00F44EF5" w:rsidRPr="001009C1">
        <w:rPr>
          <w:bCs/>
        </w:rPr>
        <w:t>(</w:t>
      </w:r>
      <w:r w:rsidR="002A4133" w:rsidRPr="001009C1">
        <w:t>171 624,5</w:t>
      </w:r>
      <w:r w:rsidR="00B65667" w:rsidRPr="001009C1">
        <w:t xml:space="preserve"> </w:t>
      </w:r>
      <w:r w:rsidRPr="001009C1">
        <w:t xml:space="preserve">/ </w:t>
      </w:r>
      <w:r w:rsidR="002A4133" w:rsidRPr="001009C1">
        <w:t>183 205,3</w:t>
      </w:r>
      <w:r w:rsidR="00F44EF5" w:rsidRPr="001009C1">
        <w:t>)</w:t>
      </w:r>
      <w:r w:rsidRPr="001009C1">
        <w:t xml:space="preserve"> х 100 </w:t>
      </w:r>
      <w:r w:rsidR="004A0A94" w:rsidRPr="001009C1">
        <w:t>%</w:t>
      </w:r>
      <w:r w:rsidRPr="001009C1">
        <w:rPr>
          <w:bCs/>
        </w:rPr>
        <w:t xml:space="preserve">= </w:t>
      </w:r>
      <w:r w:rsidR="002A4133" w:rsidRPr="001009C1">
        <w:rPr>
          <w:b/>
          <w:bCs/>
        </w:rPr>
        <w:t>93,7</w:t>
      </w:r>
      <w:r w:rsidRPr="001009C1">
        <w:rPr>
          <w:b/>
          <w:bCs/>
        </w:rPr>
        <w:t> %</w:t>
      </w:r>
      <w:r w:rsidRPr="001009C1">
        <w:rPr>
          <w:bCs/>
        </w:rPr>
        <w:t xml:space="preserve">, </w:t>
      </w:r>
      <w:r w:rsidRPr="001009C1">
        <w:t>и признается</w:t>
      </w:r>
      <w:r w:rsidR="008A0EC4" w:rsidRPr="001009C1">
        <w:t xml:space="preserve"> </w:t>
      </w:r>
      <w:r w:rsidR="00B849FA" w:rsidRPr="001009C1">
        <w:rPr>
          <w:b/>
        </w:rPr>
        <w:t>высокой</w:t>
      </w:r>
      <w:r w:rsidRPr="001009C1">
        <w:t>.</w:t>
      </w:r>
    </w:p>
    <w:p w:rsidR="002C285D" w:rsidRPr="001009C1" w:rsidRDefault="002C285D" w:rsidP="00AD3655">
      <w:pPr>
        <w:spacing w:line="276" w:lineRule="auto"/>
        <w:ind w:firstLine="709"/>
        <w:jc w:val="both"/>
      </w:pPr>
    </w:p>
    <w:p w:rsidR="001F595E" w:rsidRPr="001009C1" w:rsidRDefault="001F595E" w:rsidP="0011654B">
      <w:pPr>
        <w:spacing w:line="276" w:lineRule="auto"/>
        <w:ind w:firstLine="709"/>
        <w:jc w:val="center"/>
        <w:rPr>
          <w:b/>
        </w:rPr>
      </w:pPr>
    </w:p>
    <w:p w:rsidR="007758CC" w:rsidRPr="001009C1" w:rsidRDefault="00C261A7" w:rsidP="0011654B">
      <w:pPr>
        <w:spacing w:line="276" w:lineRule="auto"/>
        <w:ind w:firstLine="709"/>
        <w:jc w:val="center"/>
        <w:rPr>
          <w:b/>
        </w:rPr>
      </w:pPr>
      <w:r w:rsidRPr="001009C1">
        <w:rPr>
          <w:b/>
        </w:rPr>
        <w:t>Раздел </w:t>
      </w:r>
      <w:r w:rsidR="007758CC" w:rsidRPr="001009C1">
        <w:rPr>
          <w:b/>
        </w:rPr>
        <w:t xml:space="preserve">3. Оценка эффективности реализации муниципальной программы </w:t>
      </w:r>
    </w:p>
    <w:p w:rsidR="0011654B" w:rsidRPr="001009C1" w:rsidRDefault="0011654B" w:rsidP="0011654B">
      <w:pPr>
        <w:spacing w:line="276" w:lineRule="auto"/>
        <w:ind w:firstLine="709"/>
        <w:jc w:val="center"/>
        <w:rPr>
          <w:b/>
        </w:rPr>
      </w:pPr>
    </w:p>
    <w:p w:rsidR="0011654B" w:rsidRPr="001009C1" w:rsidRDefault="0011654B" w:rsidP="0011654B">
      <w:pPr>
        <w:spacing w:line="276" w:lineRule="auto"/>
        <w:ind w:firstLine="709"/>
        <w:jc w:val="both"/>
      </w:pPr>
      <w:r w:rsidRPr="001009C1">
        <w:t>Эффективность реализации муниципальной программы приведена в Приложении 3 «Эффективность реализации муниципальной программы «</w:t>
      </w:r>
      <w:r w:rsidR="00E831D3" w:rsidRPr="001009C1">
        <w:rPr>
          <w:bCs/>
        </w:rPr>
        <w:t xml:space="preserve">Формирование современной городской среды </w:t>
      </w:r>
      <w:r w:rsidRPr="001009C1">
        <w:rPr>
          <w:bCs/>
        </w:rPr>
        <w:t>города Ростова-на-Дону</w:t>
      </w:r>
      <w:r w:rsidRPr="001009C1">
        <w:t xml:space="preserve">» нарастающим итогом по состоянию </w:t>
      </w:r>
      <w:r w:rsidR="00E831D3" w:rsidRPr="001009C1">
        <w:br/>
      </w:r>
      <w:r w:rsidRPr="001009C1">
        <w:t xml:space="preserve">на </w:t>
      </w:r>
      <w:r w:rsidR="002C285D" w:rsidRPr="001009C1">
        <w:t>31.12.202</w:t>
      </w:r>
      <w:r w:rsidR="002A4133" w:rsidRPr="001009C1">
        <w:t>5</w:t>
      </w:r>
      <w:r w:rsidRPr="001009C1">
        <w:t>».</w:t>
      </w:r>
    </w:p>
    <w:p w:rsidR="002C285D" w:rsidRPr="001009C1" w:rsidRDefault="002C285D" w:rsidP="002C285D">
      <w:pPr>
        <w:autoSpaceDE w:val="0"/>
        <w:autoSpaceDN w:val="0"/>
        <w:adjustRightInd w:val="0"/>
        <w:ind w:firstLine="709"/>
        <w:jc w:val="both"/>
      </w:pPr>
      <w:r w:rsidRPr="001009C1">
        <w:t>Эффективность реализации программы (</w:t>
      </w:r>
      <w:proofErr w:type="spellStart"/>
      <w:r w:rsidRPr="001009C1">
        <w:t>ЭРпр</w:t>
      </w:r>
      <w:proofErr w:type="spellEnd"/>
      <w:r w:rsidRPr="001009C1">
        <w:t>) за 202</w:t>
      </w:r>
      <w:r w:rsidR="002A4133" w:rsidRPr="001009C1">
        <w:t>5</w:t>
      </w:r>
      <w:r w:rsidRPr="001009C1">
        <w:t xml:space="preserve"> год составила:</w:t>
      </w:r>
    </w:p>
    <w:p w:rsidR="002C285D" w:rsidRPr="001009C1" w:rsidRDefault="002C285D" w:rsidP="002C285D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2C285D" w:rsidRPr="001009C1" w:rsidRDefault="002C285D" w:rsidP="002C285D">
      <w:pPr>
        <w:autoSpaceDE w:val="0"/>
        <w:autoSpaceDN w:val="0"/>
        <w:adjustRightInd w:val="0"/>
        <w:ind w:firstLine="709"/>
        <w:jc w:val="both"/>
      </w:pPr>
      <w:proofErr w:type="spellStart"/>
      <w:r w:rsidRPr="001009C1">
        <w:t>ЭР</w:t>
      </w:r>
      <w:r w:rsidRPr="001009C1">
        <w:rPr>
          <w:vertAlign w:val="subscript"/>
        </w:rPr>
        <w:t>пр</w:t>
      </w:r>
      <w:proofErr w:type="spellEnd"/>
      <w:r w:rsidRPr="001009C1">
        <w:rPr>
          <w:vertAlign w:val="subscript"/>
        </w:rPr>
        <w:t xml:space="preserve"> </w:t>
      </w:r>
      <w:r w:rsidRPr="001009C1">
        <w:t xml:space="preserve">= </w:t>
      </w:r>
      <w:proofErr w:type="spellStart"/>
      <w:r w:rsidRPr="001009C1">
        <w:t>Э</w:t>
      </w:r>
      <w:r w:rsidRPr="001009C1">
        <w:rPr>
          <w:vertAlign w:val="subscript"/>
        </w:rPr>
        <w:t>о</w:t>
      </w:r>
      <w:proofErr w:type="spellEnd"/>
      <w:r w:rsidRPr="001009C1">
        <w:t>*0,5+СС</w:t>
      </w:r>
      <w:r w:rsidRPr="001009C1">
        <w:rPr>
          <w:vertAlign w:val="subscript"/>
        </w:rPr>
        <w:t>уз</w:t>
      </w:r>
      <w:r w:rsidRPr="001009C1">
        <w:t>*0,5 = (</w:t>
      </w:r>
      <w:r w:rsidR="00CB5E5F" w:rsidRPr="001009C1">
        <w:t>98,0</w:t>
      </w:r>
      <w:r w:rsidRPr="001009C1">
        <w:t xml:space="preserve"> % + </w:t>
      </w:r>
      <w:r w:rsidR="00CB5E5F" w:rsidRPr="001009C1">
        <w:t>93,7</w:t>
      </w:r>
      <w:r w:rsidRPr="001009C1">
        <w:t> %)</w:t>
      </w:r>
      <w:r w:rsidR="00F44EF5" w:rsidRPr="001009C1">
        <w:t> </w:t>
      </w:r>
      <w:r w:rsidRPr="001009C1">
        <w:t>/</w:t>
      </w:r>
      <w:r w:rsidR="00F44EF5" w:rsidRPr="001009C1">
        <w:t> </w:t>
      </w:r>
      <w:r w:rsidRPr="001009C1">
        <w:t xml:space="preserve">2 = </w:t>
      </w:r>
      <w:r w:rsidR="00CB5E5F" w:rsidRPr="001009C1">
        <w:rPr>
          <w:b/>
        </w:rPr>
        <w:t>95,85</w:t>
      </w:r>
      <w:r w:rsidRPr="001009C1">
        <w:t> </w:t>
      </w:r>
      <w:r w:rsidRPr="001009C1">
        <w:rPr>
          <w:b/>
          <w:bCs/>
        </w:rPr>
        <w:t>%</w:t>
      </w:r>
      <w:r w:rsidRPr="001009C1">
        <w:rPr>
          <w:bCs/>
        </w:rPr>
        <w:t xml:space="preserve">, </w:t>
      </w:r>
      <w:r w:rsidRPr="001009C1">
        <w:t xml:space="preserve">и признается </w:t>
      </w:r>
      <w:r w:rsidR="008776A1" w:rsidRPr="001009C1">
        <w:rPr>
          <w:b/>
        </w:rPr>
        <w:t>высокой</w:t>
      </w:r>
      <w:r w:rsidRPr="001009C1">
        <w:t xml:space="preserve">. </w:t>
      </w:r>
    </w:p>
    <w:p w:rsidR="002C285D" w:rsidRPr="001009C1" w:rsidRDefault="002C285D" w:rsidP="002C285D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Итоговая эффективность (</w:t>
      </w:r>
      <w:proofErr w:type="spellStart"/>
      <w:r w:rsidRPr="001009C1">
        <w:rPr>
          <w:bCs/>
        </w:rPr>
        <w:t>ИЭРпр</w:t>
      </w:r>
      <w:proofErr w:type="spellEnd"/>
      <w:r w:rsidRPr="001009C1">
        <w:rPr>
          <w:bCs/>
        </w:rPr>
        <w:t xml:space="preserve">) реализации программы за период </w:t>
      </w:r>
      <w:r w:rsidRPr="001009C1">
        <w:rPr>
          <w:bCs/>
        </w:rPr>
        <w:br/>
        <w:t>2018-202</w:t>
      </w:r>
      <w:r w:rsidR="00CB5E5F" w:rsidRPr="001009C1">
        <w:rPr>
          <w:bCs/>
        </w:rPr>
        <w:t>5</w:t>
      </w:r>
      <w:r w:rsidRPr="001009C1">
        <w:rPr>
          <w:bCs/>
        </w:rPr>
        <w:t xml:space="preserve"> гг. составила:</w:t>
      </w:r>
    </w:p>
    <w:p w:rsidR="002C285D" w:rsidRPr="001009C1" w:rsidRDefault="002C285D" w:rsidP="002C285D">
      <w:pPr>
        <w:spacing w:line="276" w:lineRule="auto"/>
        <w:ind w:firstLine="709"/>
        <w:jc w:val="both"/>
        <w:rPr>
          <w:bCs/>
        </w:rPr>
      </w:pPr>
      <w:r w:rsidRPr="001009C1">
        <w:rPr>
          <w:bCs/>
        </w:rPr>
        <w:t>(83,45 % + 98,13 % + 95,54 %</w:t>
      </w:r>
      <w:r w:rsidR="00F76E77" w:rsidRPr="001009C1">
        <w:rPr>
          <w:bCs/>
        </w:rPr>
        <w:t xml:space="preserve"> + 70,53 %</w:t>
      </w:r>
      <w:r w:rsidR="001E12B1" w:rsidRPr="001009C1">
        <w:rPr>
          <w:bCs/>
        </w:rPr>
        <w:t>+ 82,79 %</w:t>
      </w:r>
      <w:r w:rsidR="008A2839" w:rsidRPr="001009C1">
        <w:rPr>
          <w:bCs/>
        </w:rPr>
        <w:t xml:space="preserve"> + 94,93</w:t>
      </w:r>
      <w:r w:rsidR="00B849FA" w:rsidRPr="001009C1">
        <w:rPr>
          <w:bCs/>
        </w:rPr>
        <w:t>+75</w:t>
      </w:r>
      <w:r w:rsidR="001C00C0" w:rsidRPr="001009C1">
        <w:rPr>
          <w:bCs/>
        </w:rPr>
        <w:t>,00</w:t>
      </w:r>
      <w:r w:rsidR="00CB5E5F" w:rsidRPr="001009C1">
        <w:rPr>
          <w:bCs/>
        </w:rPr>
        <w:t xml:space="preserve"> + 95,85</w:t>
      </w:r>
      <w:r w:rsidRPr="001009C1">
        <w:rPr>
          <w:bCs/>
        </w:rPr>
        <w:t xml:space="preserve">) / </w:t>
      </w:r>
      <w:r w:rsidR="00CB5E5F" w:rsidRPr="001009C1">
        <w:rPr>
          <w:bCs/>
        </w:rPr>
        <w:t>8</w:t>
      </w:r>
      <w:r w:rsidRPr="001009C1">
        <w:rPr>
          <w:bCs/>
        </w:rPr>
        <w:t xml:space="preserve"> = </w:t>
      </w:r>
      <w:r w:rsidR="00CB5E5F" w:rsidRPr="001009C1">
        <w:rPr>
          <w:b/>
          <w:bCs/>
        </w:rPr>
        <w:t>87,03</w:t>
      </w:r>
      <w:r w:rsidRPr="001009C1">
        <w:rPr>
          <w:b/>
          <w:bCs/>
        </w:rPr>
        <w:t>%</w:t>
      </w:r>
      <w:r w:rsidRPr="001009C1">
        <w:rPr>
          <w:bCs/>
        </w:rPr>
        <w:t xml:space="preserve">, и признается </w:t>
      </w:r>
      <w:r w:rsidR="00F76E77" w:rsidRPr="001009C1">
        <w:rPr>
          <w:b/>
        </w:rPr>
        <w:t>средней</w:t>
      </w:r>
      <w:r w:rsidRPr="001009C1">
        <w:rPr>
          <w:bCs/>
        </w:rPr>
        <w:t>.</w:t>
      </w:r>
    </w:p>
    <w:p w:rsidR="004A0823" w:rsidRPr="001009C1" w:rsidRDefault="004A0823" w:rsidP="00696850">
      <w:pPr>
        <w:spacing w:line="276" w:lineRule="auto"/>
        <w:ind w:firstLine="709"/>
        <w:jc w:val="both"/>
      </w:pPr>
    </w:p>
    <w:p w:rsidR="009C3751" w:rsidRPr="001009C1" w:rsidRDefault="009C3751" w:rsidP="00D05561">
      <w:pPr>
        <w:autoSpaceDE w:val="0"/>
        <w:autoSpaceDN w:val="0"/>
        <w:adjustRightInd w:val="0"/>
        <w:jc w:val="center"/>
        <w:rPr>
          <w:b/>
          <w:szCs w:val="28"/>
        </w:rPr>
      </w:pPr>
      <w:r w:rsidRPr="001009C1">
        <w:rPr>
          <w:b/>
          <w:szCs w:val="28"/>
        </w:rPr>
        <w:t xml:space="preserve">Раздел 4. Информация о внесенных изменениях в </w:t>
      </w:r>
      <w:r w:rsidR="00D05561" w:rsidRPr="001009C1">
        <w:rPr>
          <w:b/>
          <w:szCs w:val="28"/>
        </w:rPr>
        <w:t>муниципальную программу</w:t>
      </w:r>
    </w:p>
    <w:p w:rsidR="009C3751" w:rsidRPr="001009C1" w:rsidRDefault="009C3751" w:rsidP="009C3751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9C3751" w:rsidRPr="001009C1" w:rsidRDefault="00D05561" w:rsidP="009C3751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009C1">
        <w:rPr>
          <w:rFonts w:eastAsia="Times New Roman"/>
          <w:szCs w:val="28"/>
          <w:lang w:eastAsia="ru-RU"/>
        </w:rPr>
        <w:t>В течение 20</w:t>
      </w:r>
      <w:r w:rsidR="000E49A3" w:rsidRPr="001009C1">
        <w:rPr>
          <w:rFonts w:eastAsia="Times New Roman"/>
          <w:szCs w:val="28"/>
          <w:lang w:eastAsia="ru-RU"/>
        </w:rPr>
        <w:t>2</w:t>
      </w:r>
      <w:r w:rsidR="00CB5E5F" w:rsidRPr="001009C1">
        <w:rPr>
          <w:rFonts w:eastAsia="Times New Roman"/>
          <w:szCs w:val="28"/>
          <w:lang w:eastAsia="ru-RU"/>
        </w:rPr>
        <w:t>5</w:t>
      </w:r>
      <w:r w:rsidR="009C3751" w:rsidRPr="001009C1">
        <w:rPr>
          <w:rFonts w:eastAsia="Times New Roman"/>
          <w:szCs w:val="28"/>
          <w:lang w:eastAsia="ru-RU"/>
        </w:rPr>
        <w:t xml:space="preserve"> года в муниципальную программу «</w:t>
      </w:r>
      <w:r w:rsidR="009C3751" w:rsidRPr="001009C1">
        <w:rPr>
          <w:rFonts w:eastAsia="Times New Roman"/>
          <w:b/>
          <w:bCs/>
          <w:szCs w:val="28"/>
          <w:lang w:eastAsia="ru-RU"/>
        </w:rPr>
        <w:t>Формирование современной городской среды города Ростова-на-Дону</w:t>
      </w:r>
      <w:r w:rsidR="009C3751" w:rsidRPr="001009C1">
        <w:rPr>
          <w:rFonts w:eastAsia="Times New Roman"/>
          <w:szCs w:val="28"/>
          <w:lang w:eastAsia="ru-RU"/>
        </w:rPr>
        <w:t xml:space="preserve">» были внесены следующие изменения </w:t>
      </w:r>
      <w:r w:rsidR="009C3751" w:rsidRPr="001009C1">
        <w:rPr>
          <w:rFonts w:eastAsia="Times New Roman"/>
          <w:szCs w:val="28"/>
          <w:lang w:eastAsia="ru-RU"/>
        </w:rPr>
        <w:br/>
        <w:t>на основании правовых актов:</w:t>
      </w:r>
    </w:p>
    <w:p w:rsidR="009C3751" w:rsidRPr="001009C1" w:rsidRDefault="009C3751" w:rsidP="00FA4D0E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009C1">
        <w:rPr>
          <w:rFonts w:eastAsia="Times New Roman"/>
          <w:szCs w:val="28"/>
          <w:lang w:eastAsia="ru-RU"/>
        </w:rPr>
        <w:t xml:space="preserve">1. Постановление Администрации города Ростова-на-Дону от </w:t>
      </w:r>
      <w:r w:rsidR="003B26BB" w:rsidRPr="001009C1">
        <w:rPr>
          <w:rFonts w:eastAsia="Times New Roman"/>
          <w:szCs w:val="28"/>
          <w:lang w:eastAsia="ru-RU"/>
        </w:rPr>
        <w:t>1</w:t>
      </w:r>
      <w:r w:rsidR="00CB5E5F" w:rsidRPr="001009C1">
        <w:rPr>
          <w:rFonts w:eastAsia="Times New Roman"/>
          <w:szCs w:val="28"/>
          <w:lang w:eastAsia="ru-RU"/>
        </w:rPr>
        <w:t>8</w:t>
      </w:r>
      <w:r w:rsidR="000A7B94" w:rsidRPr="001009C1">
        <w:rPr>
          <w:rFonts w:eastAsia="Times New Roman"/>
          <w:szCs w:val="28"/>
          <w:lang w:eastAsia="ru-RU"/>
        </w:rPr>
        <w:t>.0</w:t>
      </w:r>
      <w:r w:rsidR="00CB5E5F" w:rsidRPr="001009C1">
        <w:rPr>
          <w:rFonts w:eastAsia="Times New Roman"/>
          <w:szCs w:val="28"/>
          <w:lang w:eastAsia="ru-RU"/>
        </w:rPr>
        <w:t>3</w:t>
      </w:r>
      <w:r w:rsidR="000A7B94" w:rsidRPr="001009C1">
        <w:rPr>
          <w:rFonts w:eastAsia="Times New Roman"/>
          <w:szCs w:val="28"/>
          <w:lang w:eastAsia="ru-RU"/>
        </w:rPr>
        <w:t>.202</w:t>
      </w:r>
      <w:r w:rsidR="00CB5E5F" w:rsidRPr="001009C1">
        <w:rPr>
          <w:rFonts w:eastAsia="Times New Roman"/>
          <w:szCs w:val="28"/>
          <w:lang w:eastAsia="ru-RU"/>
        </w:rPr>
        <w:t>5</w:t>
      </w:r>
      <w:r w:rsidRPr="001009C1">
        <w:rPr>
          <w:rFonts w:eastAsia="Times New Roman"/>
          <w:szCs w:val="28"/>
          <w:lang w:eastAsia="ru-RU"/>
        </w:rPr>
        <w:t xml:space="preserve"> </w:t>
      </w:r>
      <w:r w:rsidR="00FA4D0E" w:rsidRPr="001009C1">
        <w:rPr>
          <w:rFonts w:eastAsia="Times New Roman"/>
          <w:szCs w:val="28"/>
          <w:lang w:eastAsia="ru-RU"/>
        </w:rPr>
        <w:t>№ </w:t>
      </w:r>
      <w:r w:rsidR="00CB5E5F" w:rsidRPr="001009C1">
        <w:rPr>
          <w:rFonts w:eastAsia="Times New Roman"/>
          <w:szCs w:val="28"/>
          <w:lang w:eastAsia="ru-RU"/>
        </w:rPr>
        <w:t>228</w:t>
      </w:r>
      <w:r w:rsidRPr="001009C1">
        <w:rPr>
          <w:rFonts w:eastAsia="Times New Roman"/>
          <w:szCs w:val="28"/>
          <w:lang w:eastAsia="ru-RU"/>
        </w:rPr>
        <w:t xml:space="preserve"> </w:t>
      </w:r>
      <w:r w:rsidRPr="001009C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Pr="001009C1">
        <w:rPr>
          <w:rFonts w:eastAsia="Times New Roman"/>
          <w:szCs w:val="28"/>
          <w:lang w:eastAsia="ru-RU"/>
        </w:rPr>
        <w:br/>
      </w:r>
      <w:r w:rsidR="00FA4D0E" w:rsidRPr="001009C1">
        <w:rPr>
          <w:rFonts w:eastAsia="Times New Roman"/>
          <w:szCs w:val="28"/>
          <w:lang w:eastAsia="ru-RU"/>
        </w:rPr>
        <w:t>от 25.12</w:t>
      </w:r>
      <w:r w:rsidRPr="001009C1">
        <w:rPr>
          <w:rFonts w:eastAsia="Times New Roman"/>
          <w:szCs w:val="28"/>
          <w:lang w:eastAsia="ru-RU"/>
        </w:rPr>
        <w:t>.201</w:t>
      </w:r>
      <w:r w:rsidR="00FA4D0E" w:rsidRPr="001009C1">
        <w:rPr>
          <w:rFonts w:eastAsia="Times New Roman"/>
          <w:szCs w:val="28"/>
          <w:lang w:eastAsia="ru-RU"/>
        </w:rPr>
        <w:t>7 № 1361</w:t>
      </w:r>
      <w:r w:rsidRPr="001009C1">
        <w:rPr>
          <w:rFonts w:eastAsia="Times New Roman"/>
          <w:szCs w:val="28"/>
          <w:lang w:eastAsia="ru-RU"/>
        </w:rPr>
        <w:t xml:space="preserve"> «Об утверждении муниципальной программы «</w:t>
      </w:r>
      <w:r w:rsidR="00FA4D0E" w:rsidRPr="001009C1">
        <w:rPr>
          <w:rFonts w:eastAsia="Times New Roman"/>
          <w:bCs/>
          <w:szCs w:val="28"/>
          <w:lang w:eastAsia="ru-RU"/>
        </w:rPr>
        <w:t>Формирование современной городской среды города Ростова-на-Дону</w:t>
      </w:r>
      <w:r w:rsidRPr="001009C1">
        <w:rPr>
          <w:rFonts w:eastAsia="Times New Roman"/>
          <w:szCs w:val="28"/>
          <w:lang w:eastAsia="ru-RU"/>
        </w:rPr>
        <w:t xml:space="preserve">» </w:t>
      </w:r>
      <w:r w:rsidR="0054594A" w:rsidRPr="001009C1">
        <w:t>в связи с изменением срока реализации программы и исполнителей программных мероприятий муниципальной программы, увеличением бюджетных ассигнований, направляемых на реализацию мероприятий муниципальной программы, корректировкой перечня программных мероприятий и значений целевых показателей программы</w:t>
      </w:r>
      <w:r w:rsidR="00290FAD" w:rsidRPr="001009C1">
        <w:rPr>
          <w:rFonts w:eastAsia="Times New Roman"/>
          <w:szCs w:val="28"/>
          <w:lang w:eastAsia="ru-RU"/>
        </w:rPr>
        <w:t xml:space="preserve">. </w:t>
      </w:r>
    </w:p>
    <w:p w:rsidR="00290FAD" w:rsidRPr="001009C1" w:rsidRDefault="009C3751" w:rsidP="00290FAD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009C1">
        <w:rPr>
          <w:rFonts w:eastAsia="Times New Roman"/>
          <w:szCs w:val="28"/>
          <w:lang w:eastAsia="ru-RU"/>
        </w:rPr>
        <w:t>2. </w:t>
      </w:r>
      <w:r w:rsidR="00FA4D0E" w:rsidRPr="001009C1">
        <w:rPr>
          <w:rFonts w:eastAsia="Times New Roman"/>
          <w:szCs w:val="28"/>
          <w:lang w:eastAsia="ru-RU"/>
        </w:rPr>
        <w:t xml:space="preserve">Постановление Администрации города Ростова-на-Дону от </w:t>
      </w:r>
      <w:r w:rsidR="0054594A" w:rsidRPr="001009C1">
        <w:rPr>
          <w:rFonts w:eastAsia="Times New Roman"/>
          <w:szCs w:val="28"/>
          <w:lang w:eastAsia="ru-RU"/>
        </w:rPr>
        <w:t>21</w:t>
      </w:r>
      <w:r w:rsidR="000A7B94" w:rsidRPr="001009C1">
        <w:rPr>
          <w:rFonts w:eastAsia="Times New Roman"/>
          <w:szCs w:val="28"/>
          <w:lang w:eastAsia="ru-RU"/>
        </w:rPr>
        <w:t>.0</w:t>
      </w:r>
      <w:r w:rsidR="003B26BB" w:rsidRPr="001009C1">
        <w:rPr>
          <w:rFonts w:eastAsia="Times New Roman"/>
          <w:szCs w:val="28"/>
          <w:lang w:eastAsia="ru-RU"/>
        </w:rPr>
        <w:t>4</w:t>
      </w:r>
      <w:r w:rsidR="000A7B94" w:rsidRPr="001009C1">
        <w:rPr>
          <w:rFonts w:eastAsia="Times New Roman"/>
          <w:szCs w:val="28"/>
          <w:lang w:eastAsia="ru-RU"/>
        </w:rPr>
        <w:t>.202</w:t>
      </w:r>
      <w:r w:rsidR="0054594A" w:rsidRPr="001009C1">
        <w:rPr>
          <w:rFonts w:eastAsia="Times New Roman"/>
          <w:szCs w:val="28"/>
          <w:lang w:eastAsia="ru-RU"/>
        </w:rPr>
        <w:t>5</w:t>
      </w:r>
      <w:r w:rsidR="00FA4D0E" w:rsidRPr="001009C1">
        <w:rPr>
          <w:rFonts w:eastAsia="Times New Roman"/>
          <w:szCs w:val="28"/>
          <w:lang w:eastAsia="ru-RU"/>
        </w:rPr>
        <w:t xml:space="preserve"> № </w:t>
      </w:r>
      <w:r w:rsidR="0054594A" w:rsidRPr="001009C1">
        <w:rPr>
          <w:rFonts w:eastAsia="Times New Roman"/>
          <w:szCs w:val="28"/>
          <w:lang w:eastAsia="ru-RU"/>
        </w:rPr>
        <w:t>390</w:t>
      </w:r>
      <w:r w:rsidR="00FA4D0E" w:rsidRPr="001009C1">
        <w:rPr>
          <w:rFonts w:eastAsia="Times New Roman"/>
          <w:szCs w:val="28"/>
          <w:lang w:eastAsia="ru-RU"/>
        </w:rPr>
        <w:t xml:space="preserve"> </w:t>
      </w:r>
      <w:r w:rsidR="00FA4D0E" w:rsidRPr="001009C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="00FA4D0E" w:rsidRPr="001009C1">
        <w:rPr>
          <w:rFonts w:eastAsia="Times New Roman"/>
          <w:szCs w:val="28"/>
          <w:lang w:eastAsia="ru-RU"/>
        </w:rPr>
        <w:br/>
        <w:t>от 25.12.2017 № 1361 «Об утверждении муниципальной программы «</w:t>
      </w:r>
      <w:r w:rsidR="00FA4D0E" w:rsidRPr="001009C1">
        <w:rPr>
          <w:rFonts w:eastAsia="Times New Roman"/>
          <w:bCs/>
          <w:szCs w:val="28"/>
          <w:lang w:eastAsia="ru-RU"/>
        </w:rPr>
        <w:t>Формирование современной городской среды города Ростова-на-Дону</w:t>
      </w:r>
      <w:r w:rsidR="00FA4D0E" w:rsidRPr="001009C1">
        <w:rPr>
          <w:rFonts w:eastAsia="Times New Roman"/>
          <w:szCs w:val="28"/>
          <w:lang w:eastAsia="ru-RU"/>
        </w:rPr>
        <w:t xml:space="preserve">» </w:t>
      </w:r>
      <w:r w:rsidR="0054594A" w:rsidRPr="001009C1">
        <w:t>в связи с уменьшением бюджетных ассигнований, направляемых на реализацию мероприятий муниципальной программы</w:t>
      </w:r>
      <w:r w:rsidR="003B26BB" w:rsidRPr="001009C1">
        <w:rPr>
          <w:rFonts w:eastAsia="Times New Roman"/>
          <w:szCs w:val="28"/>
          <w:lang w:eastAsia="ru-RU"/>
        </w:rPr>
        <w:t>.</w:t>
      </w:r>
    </w:p>
    <w:p w:rsidR="00BD16B1" w:rsidRPr="001009C1" w:rsidRDefault="009C3751" w:rsidP="004A0823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009C1">
        <w:rPr>
          <w:rFonts w:eastAsia="Times New Roman"/>
          <w:szCs w:val="28"/>
          <w:lang w:eastAsia="ru-RU"/>
        </w:rPr>
        <w:t>3. </w:t>
      </w:r>
      <w:r w:rsidR="00FA4D0E" w:rsidRPr="001009C1">
        <w:rPr>
          <w:rFonts w:eastAsia="Times New Roman"/>
          <w:szCs w:val="28"/>
          <w:lang w:eastAsia="ru-RU"/>
        </w:rPr>
        <w:t xml:space="preserve">Постановление Администрации города Ростова-на-Дону от </w:t>
      </w:r>
      <w:r w:rsidR="0054594A" w:rsidRPr="001009C1">
        <w:rPr>
          <w:rFonts w:eastAsia="Times New Roman"/>
          <w:szCs w:val="28"/>
          <w:lang w:eastAsia="ru-RU"/>
        </w:rPr>
        <w:t>31</w:t>
      </w:r>
      <w:r w:rsidR="00DE4BE8" w:rsidRPr="001009C1">
        <w:rPr>
          <w:rFonts w:eastAsia="Times New Roman"/>
          <w:szCs w:val="28"/>
          <w:lang w:eastAsia="ru-RU"/>
        </w:rPr>
        <w:t>.</w:t>
      </w:r>
      <w:r w:rsidR="0054594A" w:rsidRPr="001009C1">
        <w:rPr>
          <w:rFonts w:eastAsia="Times New Roman"/>
          <w:szCs w:val="28"/>
          <w:lang w:eastAsia="ru-RU"/>
        </w:rPr>
        <w:t>10</w:t>
      </w:r>
      <w:r w:rsidR="00DE4BE8" w:rsidRPr="001009C1">
        <w:rPr>
          <w:rFonts w:eastAsia="Times New Roman"/>
          <w:szCs w:val="28"/>
          <w:lang w:eastAsia="ru-RU"/>
        </w:rPr>
        <w:t>.202</w:t>
      </w:r>
      <w:r w:rsidR="0054594A" w:rsidRPr="001009C1">
        <w:rPr>
          <w:rFonts w:eastAsia="Times New Roman"/>
          <w:szCs w:val="28"/>
          <w:lang w:eastAsia="ru-RU"/>
        </w:rPr>
        <w:t>5</w:t>
      </w:r>
      <w:r w:rsidR="00FA4D0E" w:rsidRPr="001009C1">
        <w:rPr>
          <w:rFonts w:eastAsia="Times New Roman"/>
          <w:szCs w:val="28"/>
          <w:lang w:eastAsia="ru-RU"/>
        </w:rPr>
        <w:t xml:space="preserve"> № </w:t>
      </w:r>
      <w:r w:rsidR="0054594A" w:rsidRPr="001009C1">
        <w:rPr>
          <w:rFonts w:eastAsia="Times New Roman"/>
          <w:szCs w:val="28"/>
          <w:lang w:eastAsia="ru-RU"/>
        </w:rPr>
        <w:t>1213</w:t>
      </w:r>
      <w:r w:rsidR="00FA4D0E" w:rsidRPr="001009C1">
        <w:rPr>
          <w:rFonts w:eastAsia="Times New Roman"/>
          <w:szCs w:val="28"/>
          <w:lang w:eastAsia="ru-RU"/>
        </w:rPr>
        <w:t xml:space="preserve"> </w:t>
      </w:r>
      <w:r w:rsidR="00FA4D0E" w:rsidRPr="001009C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="00FA4D0E" w:rsidRPr="001009C1">
        <w:rPr>
          <w:rFonts w:eastAsia="Times New Roman"/>
          <w:szCs w:val="28"/>
          <w:lang w:eastAsia="ru-RU"/>
        </w:rPr>
        <w:br/>
        <w:t>от 25.12.2017 № 1361 «Об утверждении муниципальной программы «</w:t>
      </w:r>
      <w:r w:rsidR="00FA4D0E" w:rsidRPr="001009C1">
        <w:rPr>
          <w:rFonts w:eastAsia="Times New Roman"/>
          <w:bCs/>
          <w:szCs w:val="28"/>
          <w:lang w:eastAsia="ru-RU"/>
        </w:rPr>
        <w:t>Формирование современной городской среды города Ростова-на-Дону</w:t>
      </w:r>
      <w:r w:rsidR="00FA4D0E" w:rsidRPr="001009C1">
        <w:rPr>
          <w:rFonts w:eastAsia="Times New Roman"/>
          <w:szCs w:val="28"/>
          <w:lang w:eastAsia="ru-RU"/>
        </w:rPr>
        <w:t xml:space="preserve">» </w:t>
      </w:r>
      <w:r w:rsidR="0054594A" w:rsidRPr="001009C1">
        <w:t xml:space="preserve">в связи с увеличением бюджетных </w:t>
      </w:r>
      <w:r w:rsidR="0054594A" w:rsidRPr="001009C1">
        <w:lastRenderedPageBreak/>
        <w:t>ассигнований, направляемых на реализацию мероприятий муниципальной программы, корректировкой перечня программных мероприятий и значений целевых показателей (целей, задач) программы</w:t>
      </w:r>
      <w:r w:rsidR="00BD16B1" w:rsidRPr="001009C1">
        <w:rPr>
          <w:rFonts w:eastAsia="Times New Roman"/>
          <w:szCs w:val="28"/>
          <w:lang w:eastAsia="ru-RU"/>
        </w:rPr>
        <w:t xml:space="preserve">. </w:t>
      </w:r>
    </w:p>
    <w:p w:rsidR="006F5EEA" w:rsidRPr="001009C1" w:rsidRDefault="006F5EEA" w:rsidP="0046615E">
      <w:pPr>
        <w:contextualSpacing/>
        <w:jc w:val="both"/>
        <w:rPr>
          <w:rFonts w:eastAsia="Times New Roman"/>
          <w:sz w:val="28"/>
          <w:szCs w:val="28"/>
          <w:lang w:eastAsia="ru-RU"/>
        </w:rPr>
      </w:pPr>
    </w:p>
    <w:p w:rsidR="002C3989" w:rsidRPr="001009C1" w:rsidRDefault="002C3989" w:rsidP="0046615E">
      <w:pPr>
        <w:contextualSpacing/>
        <w:jc w:val="both"/>
        <w:rPr>
          <w:rFonts w:eastAsia="Times New Roman"/>
          <w:sz w:val="28"/>
          <w:szCs w:val="28"/>
          <w:lang w:eastAsia="ru-RU"/>
        </w:rPr>
      </w:pPr>
    </w:p>
    <w:p w:rsidR="002C3989" w:rsidRPr="001009C1" w:rsidRDefault="002C3989" w:rsidP="0046615E">
      <w:pPr>
        <w:contextualSpacing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32"/>
        <w:gridCol w:w="3544"/>
        <w:gridCol w:w="2976"/>
      </w:tblGrid>
      <w:tr w:rsidR="002C3989" w:rsidRPr="001009C1" w:rsidTr="001C00C0">
        <w:trPr>
          <w:trHeight w:val="1302"/>
        </w:trPr>
        <w:tc>
          <w:tcPr>
            <w:tcW w:w="3232" w:type="dxa"/>
            <w:shd w:val="clear" w:color="auto" w:fill="auto"/>
            <w:vAlign w:val="bottom"/>
          </w:tcPr>
          <w:p w:rsidR="002C3989" w:rsidRPr="001009C1" w:rsidRDefault="002C3989" w:rsidP="002C398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09C1">
              <w:rPr>
                <w:rFonts w:eastAsia="Times New Roman"/>
                <w:sz w:val="26"/>
                <w:szCs w:val="26"/>
                <w:lang w:eastAsia="ru-RU"/>
              </w:rPr>
              <w:t>Директор Департамента жилищно-</w:t>
            </w:r>
          </w:p>
          <w:p w:rsidR="002C3989" w:rsidRPr="001009C1" w:rsidRDefault="002C3989" w:rsidP="002C398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09C1">
              <w:rPr>
                <w:rFonts w:eastAsia="Times New Roman"/>
                <w:sz w:val="26"/>
                <w:szCs w:val="26"/>
                <w:lang w:eastAsia="ru-RU"/>
              </w:rPr>
              <w:t xml:space="preserve">коммунального </w:t>
            </w:r>
          </w:p>
          <w:p w:rsidR="002C3989" w:rsidRPr="001009C1" w:rsidRDefault="002C3989" w:rsidP="002C398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09C1">
              <w:rPr>
                <w:rFonts w:eastAsia="Times New Roman"/>
                <w:sz w:val="26"/>
                <w:szCs w:val="26"/>
                <w:lang w:eastAsia="ru-RU"/>
              </w:rPr>
              <w:t>хозяйства и энергетики города Ростова-на-Дону</w:t>
            </w:r>
          </w:p>
        </w:tc>
        <w:tc>
          <w:tcPr>
            <w:tcW w:w="3544" w:type="dxa"/>
            <w:shd w:val="clear" w:color="auto" w:fill="auto"/>
          </w:tcPr>
          <w:p w:rsidR="002C3989" w:rsidRPr="001009C1" w:rsidRDefault="002C3989" w:rsidP="002C3989">
            <w:pPr>
              <w:jc w:val="center"/>
              <w:rPr>
                <w:rFonts w:eastAsia="Times New Roman"/>
                <w:color w:val="FFFFFF"/>
                <w:sz w:val="26"/>
                <w:szCs w:val="26"/>
                <w:lang w:eastAsia="ru-RU"/>
              </w:rPr>
            </w:pPr>
            <w:r w:rsidRPr="001009C1">
              <w:rPr>
                <w:rFonts w:eastAsia="Times New Roman"/>
                <w:color w:val="FFFFFF"/>
                <w:sz w:val="26"/>
                <w:szCs w:val="26"/>
                <w:lang w:eastAsia="ru-RU"/>
              </w:rPr>
              <w:t>[SIGNERSTAMP1]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2C3989" w:rsidRPr="001009C1" w:rsidRDefault="0052736A" w:rsidP="002C398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09C1">
              <w:rPr>
                <w:rFonts w:eastAsia="Times New Roman"/>
                <w:sz w:val="26"/>
                <w:szCs w:val="26"/>
                <w:lang w:eastAsia="ru-RU"/>
              </w:rPr>
              <w:t xml:space="preserve">А.А. </w:t>
            </w:r>
            <w:proofErr w:type="spellStart"/>
            <w:r w:rsidRPr="001009C1">
              <w:rPr>
                <w:rFonts w:eastAsia="Times New Roman"/>
                <w:sz w:val="26"/>
                <w:szCs w:val="26"/>
                <w:lang w:eastAsia="ru-RU"/>
              </w:rPr>
              <w:t>Мноян</w:t>
            </w:r>
            <w:proofErr w:type="spellEnd"/>
          </w:p>
        </w:tc>
      </w:tr>
    </w:tbl>
    <w:p w:rsidR="001F595E" w:rsidRPr="001009C1" w:rsidRDefault="001F595E" w:rsidP="0046615E">
      <w:pPr>
        <w:contextualSpacing/>
        <w:jc w:val="both"/>
        <w:rPr>
          <w:rFonts w:eastAsia="Times New Roman"/>
          <w:sz w:val="28"/>
          <w:szCs w:val="28"/>
          <w:lang w:eastAsia="ru-RU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2C3989" w:rsidRPr="001009C1" w:rsidRDefault="002C3989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2C3989" w:rsidRPr="001009C1" w:rsidRDefault="002C3989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2C3989" w:rsidRPr="001009C1" w:rsidRDefault="002C3989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009C1" w:rsidRPr="001009C1" w:rsidRDefault="001009C1" w:rsidP="00367845">
      <w:pPr>
        <w:tabs>
          <w:tab w:val="left" w:pos="3660"/>
          <w:tab w:val="left" w:pos="6946"/>
        </w:tabs>
        <w:rPr>
          <w:sz w:val="20"/>
          <w:szCs w:val="20"/>
        </w:rPr>
      </w:pPr>
      <w:bookmarkStart w:id="0" w:name="_GoBack"/>
      <w:bookmarkEnd w:id="0"/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1F595E" w:rsidP="00367845">
      <w:pPr>
        <w:tabs>
          <w:tab w:val="left" w:pos="3660"/>
          <w:tab w:val="left" w:pos="6946"/>
        </w:tabs>
        <w:rPr>
          <w:sz w:val="20"/>
          <w:szCs w:val="20"/>
        </w:rPr>
      </w:pPr>
    </w:p>
    <w:p w:rsidR="001F595E" w:rsidRPr="001009C1" w:rsidRDefault="0052736A" w:rsidP="00367845">
      <w:pPr>
        <w:tabs>
          <w:tab w:val="left" w:pos="3660"/>
          <w:tab w:val="left" w:pos="6946"/>
        </w:tabs>
        <w:rPr>
          <w:sz w:val="20"/>
          <w:szCs w:val="20"/>
        </w:rPr>
      </w:pPr>
      <w:proofErr w:type="spellStart"/>
      <w:r w:rsidRPr="001009C1">
        <w:rPr>
          <w:sz w:val="20"/>
          <w:szCs w:val="20"/>
        </w:rPr>
        <w:t>Теперик</w:t>
      </w:r>
      <w:proofErr w:type="spellEnd"/>
      <w:r w:rsidRPr="001009C1">
        <w:rPr>
          <w:sz w:val="20"/>
          <w:szCs w:val="20"/>
        </w:rPr>
        <w:t xml:space="preserve"> Ольга Николаевна</w:t>
      </w:r>
    </w:p>
    <w:p w:rsidR="0046615E" w:rsidRPr="001009C1" w:rsidRDefault="0052736A" w:rsidP="0046615E">
      <w:pPr>
        <w:tabs>
          <w:tab w:val="left" w:pos="3660"/>
          <w:tab w:val="left" w:pos="6946"/>
        </w:tabs>
        <w:rPr>
          <w:sz w:val="20"/>
          <w:szCs w:val="20"/>
        </w:rPr>
      </w:pPr>
      <w:r w:rsidRPr="001009C1">
        <w:rPr>
          <w:sz w:val="20"/>
          <w:szCs w:val="20"/>
        </w:rPr>
        <w:t>Жигайлова Дарья Геннадьевна</w:t>
      </w:r>
      <w:r w:rsidR="004A0823" w:rsidRPr="001009C1">
        <w:rPr>
          <w:sz w:val="20"/>
          <w:szCs w:val="20"/>
        </w:rPr>
        <w:t xml:space="preserve"> </w:t>
      </w:r>
    </w:p>
    <w:p w:rsidR="0046615E" w:rsidRPr="00367845" w:rsidRDefault="00367845" w:rsidP="0046615E">
      <w:pPr>
        <w:jc w:val="both"/>
        <w:rPr>
          <w:sz w:val="20"/>
          <w:szCs w:val="20"/>
        </w:rPr>
      </w:pPr>
      <w:r w:rsidRPr="001009C1">
        <w:rPr>
          <w:sz w:val="20"/>
          <w:szCs w:val="20"/>
        </w:rPr>
        <w:t xml:space="preserve">+7 </w:t>
      </w:r>
      <w:r w:rsidR="0046615E" w:rsidRPr="001009C1">
        <w:rPr>
          <w:sz w:val="20"/>
          <w:szCs w:val="20"/>
        </w:rPr>
        <w:t>(863) 240</w:t>
      </w:r>
      <w:r w:rsidRPr="001009C1">
        <w:rPr>
          <w:sz w:val="20"/>
          <w:szCs w:val="20"/>
        </w:rPr>
        <w:t>-</w:t>
      </w:r>
      <w:r w:rsidR="0046615E" w:rsidRPr="001009C1">
        <w:rPr>
          <w:sz w:val="20"/>
          <w:szCs w:val="20"/>
        </w:rPr>
        <w:t>6</w:t>
      </w:r>
      <w:r w:rsidR="0052736A" w:rsidRPr="001009C1">
        <w:rPr>
          <w:sz w:val="20"/>
          <w:szCs w:val="20"/>
        </w:rPr>
        <w:t>0</w:t>
      </w:r>
      <w:r w:rsidRPr="001009C1">
        <w:rPr>
          <w:sz w:val="20"/>
          <w:szCs w:val="20"/>
        </w:rPr>
        <w:t>-</w:t>
      </w:r>
      <w:r w:rsidR="0052736A" w:rsidRPr="001009C1">
        <w:rPr>
          <w:sz w:val="20"/>
          <w:szCs w:val="20"/>
        </w:rPr>
        <w:t>60</w:t>
      </w:r>
    </w:p>
    <w:sectPr w:rsidR="0046615E" w:rsidRPr="00367845" w:rsidSect="00CA6B38">
      <w:pgSz w:w="11906" w:h="16838"/>
      <w:pgMar w:top="993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746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F60762"/>
    <w:multiLevelType w:val="hybridMultilevel"/>
    <w:tmpl w:val="B9DEF39E"/>
    <w:lvl w:ilvl="0" w:tplc="AFD03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80AF4"/>
    <w:multiLevelType w:val="hybridMultilevel"/>
    <w:tmpl w:val="A8CAD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25E3"/>
    <w:multiLevelType w:val="hybridMultilevel"/>
    <w:tmpl w:val="0D7E1D6A"/>
    <w:lvl w:ilvl="0" w:tplc="A6BCE61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917A4E"/>
    <w:multiLevelType w:val="hybridMultilevel"/>
    <w:tmpl w:val="B8AADA86"/>
    <w:lvl w:ilvl="0" w:tplc="EDC06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DB4813"/>
    <w:multiLevelType w:val="hybridMultilevel"/>
    <w:tmpl w:val="79B44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94171"/>
    <w:multiLevelType w:val="multilevel"/>
    <w:tmpl w:val="8870D1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B32356"/>
    <w:multiLevelType w:val="hybridMultilevel"/>
    <w:tmpl w:val="8BE07240"/>
    <w:lvl w:ilvl="0" w:tplc="727C6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A7B6A"/>
    <w:multiLevelType w:val="hybridMultilevel"/>
    <w:tmpl w:val="A7C24EBC"/>
    <w:lvl w:ilvl="0" w:tplc="727C6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67039"/>
    <w:multiLevelType w:val="hybridMultilevel"/>
    <w:tmpl w:val="F790126A"/>
    <w:lvl w:ilvl="0" w:tplc="727C6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471"/>
    <w:rsid w:val="000042F7"/>
    <w:rsid w:val="00077C5C"/>
    <w:rsid w:val="000A7B94"/>
    <w:rsid w:val="000B370D"/>
    <w:rsid w:val="000B4559"/>
    <w:rsid w:val="000C1E9B"/>
    <w:rsid w:val="000C473A"/>
    <w:rsid w:val="000D4FF4"/>
    <w:rsid w:val="000E49A3"/>
    <w:rsid w:val="000F0381"/>
    <w:rsid w:val="0010027B"/>
    <w:rsid w:val="0010061C"/>
    <w:rsid w:val="001009C1"/>
    <w:rsid w:val="00107FF9"/>
    <w:rsid w:val="001139A4"/>
    <w:rsid w:val="0011654B"/>
    <w:rsid w:val="00126C27"/>
    <w:rsid w:val="0013232F"/>
    <w:rsid w:val="00147279"/>
    <w:rsid w:val="00153F6B"/>
    <w:rsid w:val="001561A9"/>
    <w:rsid w:val="00164DD9"/>
    <w:rsid w:val="00191D82"/>
    <w:rsid w:val="001B29A4"/>
    <w:rsid w:val="001C00C0"/>
    <w:rsid w:val="001C4D51"/>
    <w:rsid w:val="001D0142"/>
    <w:rsid w:val="001E12B1"/>
    <w:rsid w:val="001E1689"/>
    <w:rsid w:val="001E187F"/>
    <w:rsid w:val="001E7F9D"/>
    <w:rsid w:val="001F1ACE"/>
    <w:rsid w:val="001F595E"/>
    <w:rsid w:val="0021389D"/>
    <w:rsid w:val="00220533"/>
    <w:rsid w:val="00237341"/>
    <w:rsid w:val="00241AEE"/>
    <w:rsid w:val="00271EE0"/>
    <w:rsid w:val="00284BBF"/>
    <w:rsid w:val="002858E0"/>
    <w:rsid w:val="00290FAD"/>
    <w:rsid w:val="00291E0A"/>
    <w:rsid w:val="0029619C"/>
    <w:rsid w:val="002A3BA0"/>
    <w:rsid w:val="002A4133"/>
    <w:rsid w:val="002B4AB5"/>
    <w:rsid w:val="002B662F"/>
    <w:rsid w:val="002C0BE6"/>
    <w:rsid w:val="002C285D"/>
    <w:rsid w:val="002C3989"/>
    <w:rsid w:val="002E0963"/>
    <w:rsid w:val="002E3E49"/>
    <w:rsid w:val="002F0450"/>
    <w:rsid w:val="00312CEA"/>
    <w:rsid w:val="0031732D"/>
    <w:rsid w:val="0032238D"/>
    <w:rsid w:val="0033293C"/>
    <w:rsid w:val="003457D1"/>
    <w:rsid w:val="00354871"/>
    <w:rsid w:val="00367845"/>
    <w:rsid w:val="003867F0"/>
    <w:rsid w:val="003B0F5E"/>
    <w:rsid w:val="003B26BB"/>
    <w:rsid w:val="003B4A72"/>
    <w:rsid w:val="003C0156"/>
    <w:rsid w:val="003C7C1E"/>
    <w:rsid w:val="003E446B"/>
    <w:rsid w:val="003F230F"/>
    <w:rsid w:val="003F4EC4"/>
    <w:rsid w:val="003F6043"/>
    <w:rsid w:val="00401C24"/>
    <w:rsid w:val="00406172"/>
    <w:rsid w:val="00431E64"/>
    <w:rsid w:val="00455B2B"/>
    <w:rsid w:val="004654C8"/>
    <w:rsid w:val="0046615E"/>
    <w:rsid w:val="00467777"/>
    <w:rsid w:val="004711D9"/>
    <w:rsid w:val="00485101"/>
    <w:rsid w:val="00490DD0"/>
    <w:rsid w:val="0049169E"/>
    <w:rsid w:val="004A0823"/>
    <w:rsid w:val="004A0A94"/>
    <w:rsid w:val="004A36A0"/>
    <w:rsid w:val="004A36E0"/>
    <w:rsid w:val="004A565B"/>
    <w:rsid w:val="004B7C2C"/>
    <w:rsid w:val="004D4491"/>
    <w:rsid w:val="005026B3"/>
    <w:rsid w:val="00512D8C"/>
    <w:rsid w:val="0051548E"/>
    <w:rsid w:val="005242D8"/>
    <w:rsid w:val="0052736A"/>
    <w:rsid w:val="00533B7F"/>
    <w:rsid w:val="0054594A"/>
    <w:rsid w:val="0056443C"/>
    <w:rsid w:val="00593F9B"/>
    <w:rsid w:val="005C26B0"/>
    <w:rsid w:val="005C5B70"/>
    <w:rsid w:val="005E0312"/>
    <w:rsid w:val="005F3F72"/>
    <w:rsid w:val="006016F2"/>
    <w:rsid w:val="006106DC"/>
    <w:rsid w:val="0063014B"/>
    <w:rsid w:val="00640308"/>
    <w:rsid w:val="006437A9"/>
    <w:rsid w:val="0065513B"/>
    <w:rsid w:val="006875C9"/>
    <w:rsid w:val="00691DFE"/>
    <w:rsid w:val="00696850"/>
    <w:rsid w:val="006A42C1"/>
    <w:rsid w:val="006B00F8"/>
    <w:rsid w:val="006B0655"/>
    <w:rsid w:val="006E53C6"/>
    <w:rsid w:val="006F5EEA"/>
    <w:rsid w:val="007145C1"/>
    <w:rsid w:val="00743D1D"/>
    <w:rsid w:val="007520FB"/>
    <w:rsid w:val="00752D6A"/>
    <w:rsid w:val="00757BEB"/>
    <w:rsid w:val="007738C8"/>
    <w:rsid w:val="00775236"/>
    <w:rsid w:val="007758CC"/>
    <w:rsid w:val="007855C9"/>
    <w:rsid w:val="00793F08"/>
    <w:rsid w:val="007A4DC5"/>
    <w:rsid w:val="007C3107"/>
    <w:rsid w:val="00833BB7"/>
    <w:rsid w:val="00833EE4"/>
    <w:rsid w:val="00836810"/>
    <w:rsid w:val="00850F83"/>
    <w:rsid w:val="0086230B"/>
    <w:rsid w:val="00864ABB"/>
    <w:rsid w:val="00875471"/>
    <w:rsid w:val="008776A1"/>
    <w:rsid w:val="0089345B"/>
    <w:rsid w:val="008A0EC4"/>
    <w:rsid w:val="008A0F08"/>
    <w:rsid w:val="008A2839"/>
    <w:rsid w:val="008E7A4C"/>
    <w:rsid w:val="009150EF"/>
    <w:rsid w:val="0092127D"/>
    <w:rsid w:val="0093051A"/>
    <w:rsid w:val="009815BE"/>
    <w:rsid w:val="00992F09"/>
    <w:rsid w:val="009A1C75"/>
    <w:rsid w:val="009A4873"/>
    <w:rsid w:val="009A5802"/>
    <w:rsid w:val="009B15AC"/>
    <w:rsid w:val="009B4C91"/>
    <w:rsid w:val="009C3751"/>
    <w:rsid w:val="009C4C15"/>
    <w:rsid w:val="009D21BD"/>
    <w:rsid w:val="009D27F1"/>
    <w:rsid w:val="009E5DE2"/>
    <w:rsid w:val="009F67AE"/>
    <w:rsid w:val="00A13F40"/>
    <w:rsid w:val="00A40768"/>
    <w:rsid w:val="00A73D13"/>
    <w:rsid w:val="00A80B6F"/>
    <w:rsid w:val="00AA07CC"/>
    <w:rsid w:val="00AB0BF7"/>
    <w:rsid w:val="00AB0E8A"/>
    <w:rsid w:val="00AB45F5"/>
    <w:rsid w:val="00AD3655"/>
    <w:rsid w:val="00AD6CAE"/>
    <w:rsid w:val="00AF409A"/>
    <w:rsid w:val="00AF4E92"/>
    <w:rsid w:val="00B42F64"/>
    <w:rsid w:val="00B6342E"/>
    <w:rsid w:val="00B65667"/>
    <w:rsid w:val="00B67EB6"/>
    <w:rsid w:val="00B745A6"/>
    <w:rsid w:val="00B77983"/>
    <w:rsid w:val="00B849FA"/>
    <w:rsid w:val="00B86609"/>
    <w:rsid w:val="00B933FB"/>
    <w:rsid w:val="00BB501D"/>
    <w:rsid w:val="00BD16B1"/>
    <w:rsid w:val="00BD74B0"/>
    <w:rsid w:val="00BF0FEC"/>
    <w:rsid w:val="00BF14E1"/>
    <w:rsid w:val="00BF3B99"/>
    <w:rsid w:val="00C02B6D"/>
    <w:rsid w:val="00C14545"/>
    <w:rsid w:val="00C24589"/>
    <w:rsid w:val="00C261A7"/>
    <w:rsid w:val="00C31928"/>
    <w:rsid w:val="00C4238B"/>
    <w:rsid w:val="00C5599B"/>
    <w:rsid w:val="00CA1777"/>
    <w:rsid w:val="00CA6B38"/>
    <w:rsid w:val="00CB5E5F"/>
    <w:rsid w:val="00CB6D7B"/>
    <w:rsid w:val="00CC2441"/>
    <w:rsid w:val="00CD05AA"/>
    <w:rsid w:val="00CF0859"/>
    <w:rsid w:val="00CF5CFE"/>
    <w:rsid w:val="00D05561"/>
    <w:rsid w:val="00D065C1"/>
    <w:rsid w:val="00D73D84"/>
    <w:rsid w:val="00D93CEA"/>
    <w:rsid w:val="00DC287D"/>
    <w:rsid w:val="00DE4BE8"/>
    <w:rsid w:val="00DF6004"/>
    <w:rsid w:val="00E078F2"/>
    <w:rsid w:val="00E1395B"/>
    <w:rsid w:val="00E165F3"/>
    <w:rsid w:val="00E35FD5"/>
    <w:rsid w:val="00E8107E"/>
    <w:rsid w:val="00E831D3"/>
    <w:rsid w:val="00E90FBD"/>
    <w:rsid w:val="00E93890"/>
    <w:rsid w:val="00EB7365"/>
    <w:rsid w:val="00EC4CEA"/>
    <w:rsid w:val="00EE13CA"/>
    <w:rsid w:val="00EF2DD4"/>
    <w:rsid w:val="00F22547"/>
    <w:rsid w:val="00F36AC6"/>
    <w:rsid w:val="00F44EF5"/>
    <w:rsid w:val="00F546CB"/>
    <w:rsid w:val="00F56D83"/>
    <w:rsid w:val="00F76E77"/>
    <w:rsid w:val="00FA1F5B"/>
    <w:rsid w:val="00FA4D0E"/>
    <w:rsid w:val="00FB5C5C"/>
    <w:rsid w:val="00FC303D"/>
    <w:rsid w:val="00FE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18464-F17C-4F64-BD92-CCB55B25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0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09A"/>
    <w:pPr>
      <w:ind w:left="720"/>
      <w:contextualSpacing/>
    </w:pPr>
  </w:style>
  <w:style w:type="paragraph" w:styleId="a4">
    <w:name w:val="No Spacing"/>
    <w:link w:val="a5"/>
    <w:uiPriority w:val="99"/>
    <w:qFormat/>
    <w:rsid w:val="00EE13CA"/>
    <w:pPr>
      <w:spacing w:after="0" w:line="240" w:lineRule="auto"/>
    </w:pPr>
    <w:rPr>
      <w:rFonts w:ascii="Times New Roman" w:eastAsia="Calibri" w:hAnsi="Times New Roman" w:cs="Times New Roman"/>
    </w:rPr>
  </w:style>
  <w:style w:type="character" w:styleId="a6">
    <w:name w:val="Hyperlink"/>
    <w:basedOn w:val="a0"/>
    <w:uiPriority w:val="99"/>
    <w:unhideWhenUsed/>
    <w:rsid w:val="009D27F1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52D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D6A"/>
    <w:rPr>
      <w:rFonts w:ascii="Tahoma" w:eastAsia="Batang" w:hAnsi="Tahoma" w:cs="Tahoma"/>
      <w:sz w:val="16"/>
      <w:szCs w:val="16"/>
      <w:lang w:eastAsia="ko-KR"/>
    </w:rPr>
  </w:style>
  <w:style w:type="character" w:customStyle="1" w:styleId="a5">
    <w:name w:val="Без интервала Знак"/>
    <w:link w:val="a4"/>
    <w:uiPriority w:val="99"/>
    <w:locked/>
    <w:rsid w:val="00512D8C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4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5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Перелыгина Анна Сергеевна</dc:creator>
  <cp:lastModifiedBy>Жигайлова Дарья Геннадьевна</cp:lastModifiedBy>
  <cp:revision>97</cp:revision>
  <cp:lastPrinted>2026-01-28T16:19:00Z</cp:lastPrinted>
  <dcterms:created xsi:type="dcterms:W3CDTF">2021-02-05T12:15:00Z</dcterms:created>
  <dcterms:modified xsi:type="dcterms:W3CDTF">2026-01-28T16:28:00Z</dcterms:modified>
</cp:coreProperties>
</file>